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FE" w:rsidRPr="00B302FE" w:rsidRDefault="00B302FE" w:rsidP="00B302FE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2B5FEB" w:rsidRPr="00B51082" w:rsidTr="00E7186E">
        <w:trPr>
          <w:cantSplit/>
          <w:trHeight w:val="1152"/>
        </w:trPr>
        <w:tc>
          <w:tcPr>
            <w:tcW w:w="4140" w:type="dxa"/>
            <w:hideMark/>
          </w:tcPr>
          <w:p w:rsidR="002B5FEB" w:rsidRPr="002B5FEB" w:rsidRDefault="002B5FEB" w:rsidP="002B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B5FEB">
              <w:rPr>
                <w:rFonts w:ascii="Times New Roman" w:hAnsi="Times New Roman" w:cs="Times New Roman"/>
              </w:rPr>
              <w:t>Баш</w:t>
            </w:r>
            <w:proofErr w:type="gramStart"/>
            <w:r w:rsidRPr="002B5FEB">
              <w:rPr>
                <w:rFonts w:ascii="Times New Roman" w:hAnsi="Times New Roman" w:cs="Times New Roman"/>
              </w:rPr>
              <w:t>k</w:t>
            </w:r>
            <w:proofErr w:type="gramEnd"/>
            <w:r w:rsidRPr="002B5FEB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B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районы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2B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советы  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2B5FEB">
              <w:rPr>
                <w:rFonts w:ascii="Times New Roman" w:hAnsi="Times New Roman" w:cs="Times New Roman"/>
              </w:rPr>
              <w:t>м</w:t>
            </w:r>
            <w:proofErr w:type="gramEnd"/>
            <w:r w:rsidRPr="002B5FEB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2B5FEB" w:rsidRPr="002B5FEB" w:rsidRDefault="002B5FEB" w:rsidP="002B5F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B5F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Республика Башкортостан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EB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B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2B5FEB" w:rsidRPr="00B51082" w:rsidTr="00E7186E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5FEB" w:rsidRPr="002B5FEB" w:rsidRDefault="002B5FEB" w:rsidP="002B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 xml:space="preserve">   452496, </w:t>
            </w:r>
            <w:r w:rsidRPr="002B5FEB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2B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EB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,  </w:t>
            </w:r>
            <w:r w:rsidRPr="002B5FEB">
              <w:rPr>
                <w:rFonts w:ascii="Times New Roman" w:hAnsi="Times New Roman" w:cs="Times New Roman"/>
                <w:lang w:val="be-BY"/>
              </w:rPr>
              <w:t>Υзəк</w:t>
            </w:r>
            <w:r w:rsidRPr="002B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EB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2B5FEB">
              <w:rPr>
                <w:rFonts w:ascii="Times New Roman" w:hAnsi="Times New Roman" w:cs="Times New Roman"/>
              </w:rPr>
              <w:t>, 31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B5FEB" w:rsidRPr="002B5FEB" w:rsidRDefault="002B5FEB" w:rsidP="002B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5FEB" w:rsidRPr="002B5FEB" w:rsidRDefault="002B5FEB" w:rsidP="002B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2B5FEB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2B5FEB">
              <w:rPr>
                <w:rFonts w:ascii="Times New Roman" w:hAnsi="Times New Roman" w:cs="Times New Roman"/>
              </w:rPr>
              <w:t>,  ул</w:t>
            </w:r>
            <w:proofErr w:type="gramStart"/>
            <w:r w:rsidRPr="002B5FEB">
              <w:rPr>
                <w:rFonts w:ascii="Times New Roman" w:hAnsi="Times New Roman" w:cs="Times New Roman"/>
              </w:rPr>
              <w:t>.Ц</w:t>
            </w:r>
            <w:proofErr w:type="gramEnd"/>
            <w:r w:rsidRPr="002B5FEB">
              <w:rPr>
                <w:rFonts w:ascii="Times New Roman" w:hAnsi="Times New Roman" w:cs="Times New Roman"/>
              </w:rPr>
              <w:t>ентральная, 31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B5FEB">
              <w:rPr>
                <w:rFonts w:ascii="Times New Roman" w:hAnsi="Times New Roman" w:cs="Times New Roman"/>
              </w:rPr>
              <w:t xml:space="preserve"> </w:t>
            </w:r>
            <w:r w:rsidRPr="002B5FEB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5FEB" w:rsidRPr="00A17653" w:rsidRDefault="002B5FEB" w:rsidP="002B5FEB">
      <w:pPr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                         КАРАР                                                                    ПОСТАНОВЛЕНИЕ           </w:t>
      </w:r>
    </w:p>
    <w:p w:rsidR="002B5FEB" w:rsidRPr="00A17653" w:rsidRDefault="00780E97" w:rsidP="002B5FEB">
      <w:pPr>
        <w:pStyle w:val="ConsPlusTitle"/>
        <w:widowControl/>
        <w:tabs>
          <w:tab w:val="left" w:pos="8615"/>
        </w:tabs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</w:rPr>
        <w:t xml:space="preserve">      27</w:t>
      </w:r>
      <w:r w:rsidR="002B5FEB" w:rsidRPr="00A17653">
        <w:rPr>
          <w:rFonts w:ascii="Times New Roman" w:hAnsi="Times New Roman" w:cs="Times New Roman"/>
          <w:b w:val="0"/>
        </w:rPr>
        <w:t xml:space="preserve">  май  2022 </w:t>
      </w:r>
      <w:proofErr w:type="spellStart"/>
      <w:r w:rsidR="002B5FEB" w:rsidRPr="00A17653">
        <w:rPr>
          <w:rFonts w:ascii="Times New Roman" w:hAnsi="Times New Roman" w:cs="Times New Roman"/>
          <w:b w:val="0"/>
        </w:rPr>
        <w:t>йыл</w:t>
      </w:r>
      <w:proofErr w:type="spellEnd"/>
      <w:r w:rsidR="002B5FEB" w:rsidRPr="00A17653">
        <w:rPr>
          <w:rFonts w:ascii="Times New Roman" w:hAnsi="Times New Roman" w:cs="Times New Roman"/>
          <w:b w:val="0"/>
        </w:rPr>
        <w:t xml:space="preserve">                     </w:t>
      </w:r>
      <w:r>
        <w:rPr>
          <w:rFonts w:ascii="Times New Roman" w:hAnsi="Times New Roman" w:cs="Times New Roman"/>
          <w:b w:val="0"/>
        </w:rPr>
        <w:t xml:space="preserve">     №  </w:t>
      </w:r>
      <w:r w:rsidR="00B925E1">
        <w:rPr>
          <w:rFonts w:ascii="Times New Roman" w:hAnsi="Times New Roman" w:cs="Times New Roman"/>
          <w:b w:val="0"/>
        </w:rPr>
        <w:t>16</w:t>
      </w:r>
      <w:r>
        <w:rPr>
          <w:rFonts w:ascii="Times New Roman" w:hAnsi="Times New Roman" w:cs="Times New Roman"/>
          <w:b w:val="0"/>
        </w:rPr>
        <w:t xml:space="preserve">                                                      27</w:t>
      </w:r>
      <w:r w:rsidR="002B5FEB" w:rsidRPr="00A17653">
        <w:rPr>
          <w:rFonts w:ascii="Times New Roman" w:hAnsi="Times New Roman" w:cs="Times New Roman"/>
          <w:b w:val="0"/>
        </w:rPr>
        <w:t xml:space="preserve">  мая  2022года</w:t>
      </w:r>
    </w:p>
    <w:p w:rsidR="002B5FEB" w:rsidRPr="00A17653" w:rsidRDefault="002B5FEB" w:rsidP="00780E97">
      <w:pPr>
        <w:pStyle w:val="a8"/>
        <w:tabs>
          <w:tab w:val="left" w:pos="6300"/>
        </w:tabs>
        <w:rPr>
          <w:b/>
          <w:color w:val="000000"/>
          <w:sz w:val="24"/>
        </w:rPr>
      </w:pPr>
    </w:p>
    <w:p w:rsidR="002B5FEB" w:rsidRPr="00A17653" w:rsidRDefault="002B5FEB" w:rsidP="002B5FEB">
      <w:pPr>
        <w:pStyle w:val="a8"/>
        <w:tabs>
          <w:tab w:val="left" w:pos="6300"/>
        </w:tabs>
        <w:ind w:firstLine="180"/>
        <w:jc w:val="center"/>
        <w:rPr>
          <w:color w:val="000000"/>
          <w:sz w:val="24"/>
        </w:rPr>
      </w:pPr>
      <w:r w:rsidRPr="00A17653">
        <w:rPr>
          <w:color w:val="000000"/>
          <w:sz w:val="24"/>
        </w:rPr>
        <w:t>О внесении изменений и</w:t>
      </w:r>
      <w:r w:rsidR="00F23BE7">
        <w:rPr>
          <w:color w:val="000000"/>
          <w:sz w:val="24"/>
        </w:rPr>
        <w:t xml:space="preserve"> дополнений в постановление № 61 от 19 ноя</w:t>
      </w:r>
      <w:r w:rsidRPr="00A17653">
        <w:rPr>
          <w:color w:val="000000"/>
          <w:sz w:val="24"/>
        </w:rPr>
        <w:t xml:space="preserve">бря 2021года «Об  утверждении Порядка разработки, утверждения схемы размещения и Положения о порядке размещения нестационарных торговых объектов на территории сельского поселения </w:t>
      </w:r>
      <w:proofErr w:type="spellStart"/>
      <w:r w:rsidRPr="00A17653">
        <w:rPr>
          <w:color w:val="000000"/>
          <w:sz w:val="24"/>
        </w:rPr>
        <w:t>Насибашевский</w:t>
      </w:r>
      <w:proofErr w:type="spellEnd"/>
      <w:r w:rsidRPr="00A17653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17653">
        <w:rPr>
          <w:color w:val="000000"/>
          <w:sz w:val="24"/>
        </w:rPr>
        <w:t>Салаватский</w:t>
      </w:r>
      <w:proofErr w:type="spellEnd"/>
      <w:r w:rsidRPr="00A17653">
        <w:rPr>
          <w:color w:val="000000"/>
          <w:sz w:val="24"/>
        </w:rPr>
        <w:t xml:space="preserve"> район Республики Башкортостан» </w:t>
      </w:r>
    </w:p>
    <w:p w:rsidR="002B5FEB" w:rsidRPr="00A17653" w:rsidRDefault="002B5FEB" w:rsidP="002B5FE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FEB" w:rsidRPr="00A17653" w:rsidRDefault="002B5FEB" w:rsidP="002B5FE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A17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653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14 июля 2010 года N 296-з "О регулировании торговой деятельности в Республике Башкортостан"</w:t>
      </w: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Правительства Республики Башкортостан от 12 октября 2021 года №511, Администрация сельского поселения </w:t>
      </w:r>
      <w:proofErr w:type="spellStart"/>
      <w:r w:rsidRPr="00A17653">
        <w:rPr>
          <w:rFonts w:ascii="Times New Roman" w:hAnsi="Times New Roman" w:cs="Times New Roman"/>
          <w:color w:val="000000"/>
          <w:sz w:val="24"/>
          <w:szCs w:val="24"/>
        </w:rPr>
        <w:t>Насибашевский</w:t>
      </w:r>
      <w:proofErr w:type="spellEnd"/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A17653">
        <w:rPr>
          <w:rFonts w:ascii="Times New Roman" w:hAnsi="Times New Roman" w:cs="Times New Roman"/>
          <w:color w:val="000000"/>
          <w:sz w:val="24"/>
          <w:szCs w:val="24"/>
        </w:rPr>
        <w:t>Салаватский</w:t>
      </w:r>
      <w:proofErr w:type="spellEnd"/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2B5FEB" w:rsidRDefault="002B5FEB" w:rsidP="002B5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15296" w:rsidRPr="00420EC4" w:rsidRDefault="00E15296" w:rsidP="00420EC4">
      <w:pPr>
        <w:pStyle w:val="a8"/>
        <w:tabs>
          <w:tab w:val="left" w:pos="6300"/>
        </w:tabs>
        <w:jc w:val="both"/>
        <w:rPr>
          <w:color w:val="000000"/>
          <w:sz w:val="24"/>
        </w:rPr>
      </w:pPr>
      <w:r w:rsidRPr="00420EC4">
        <w:rPr>
          <w:sz w:val="24"/>
        </w:rPr>
        <w:t xml:space="preserve">1.Внести </w:t>
      </w:r>
      <w:r w:rsidRPr="00420EC4">
        <w:rPr>
          <w:color w:val="000000"/>
          <w:sz w:val="24"/>
        </w:rPr>
        <w:t xml:space="preserve">изменения и дополнения в постановление № 61 от 19 ноября 2021года «Об утверждении Порядка разработки, утверждения схемы размещения и Положения о порядке размещения нестационарных торговых объектов на территории сельского поселения </w:t>
      </w:r>
      <w:proofErr w:type="spellStart"/>
      <w:r w:rsidRPr="00420EC4">
        <w:rPr>
          <w:color w:val="000000"/>
          <w:sz w:val="24"/>
        </w:rPr>
        <w:t>Насибашевский</w:t>
      </w:r>
      <w:proofErr w:type="spellEnd"/>
      <w:r w:rsidRPr="00420EC4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420EC4">
        <w:rPr>
          <w:color w:val="000000"/>
          <w:sz w:val="24"/>
        </w:rPr>
        <w:t>Салаватский</w:t>
      </w:r>
      <w:proofErr w:type="spellEnd"/>
      <w:r w:rsidRPr="00420EC4">
        <w:rPr>
          <w:color w:val="000000"/>
          <w:sz w:val="24"/>
        </w:rPr>
        <w:t xml:space="preserve"> район Республики Башкортостан» следующие дополнения:</w:t>
      </w:r>
    </w:p>
    <w:p w:rsidR="00066338" w:rsidRPr="00A17653" w:rsidRDefault="00420EC4" w:rsidP="00420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338" w:rsidRPr="00A17653">
        <w:rPr>
          <w:rFonts w:ascii="Times New Roman" w:hAnsi="Times New Roman" w:cs="Times New Roman"/>
          <w:sz w:val="24"/>
          <w:szCs w:val="24"/>
        </w:rPr>
        <w:t>Пункт 3.6. приложения № 2, дополнить подпункт 1 следующим содержанием:</w:t>
      </w:r>
    </w:p>
    <w:p w:rsidR="00066338" w:rsidRPr="00A17653" w:rsidRDefault="00066338" w:rsidP="00420EC4">
      <w:pPr>
        <w:pStyle w:val="aa"/>
        <w:shd w:val="clear" w:color="auto" w:fill="FFFFFF"/>
        <w:spacing w:beforeAutospacing="0" w:after="0" w:afterAutospacing="0"/>
        <w:ind w:right="95" w:firstLine="567"/>
        <w:jc w:val="both"/>
        <w:rPr>
          <w:rFonts w:eastAsia="Times New Roman CYR"/>
          <w:lang w:eastAsia="en-US"/>
        </w:rPr>
      </w:pPr>
      <w:r w:rsidRPr="00A17653">
        <w:t>- «</w:t>
      </w:r>
      <w:r w:rsidRPr="00A17653">
        <w:rPr>
          <w:color w:val="000000"/>
        </w:rPr>
        <w:t xml:space="preserve"> за исключением непредставления участником  отбора  документов: </w:t>
      </w:r>
      <w:r w:rsidRPr="00A17653">
        <w:rPr>
          <w:rFonts w:eastAsia="Times New Roman CYR"/>
        </w:rPr>
        <w:t>Выписки из Единого государственного реестра юридических лиц для заявителя юридического лица</w:t>
      </w:r>
      <w:r w:rsidRPr="00A17653">
        <w:rPr>
          <w:color w:val="000000"/>
        </w:rPr>
        <w:t xml:space="preserve">; </w:t>
      </w:r>
      <w:r w:rsidRPr="00A17653">
        <w:rPr>
          <w:rFonts w:eastAsia="Times New Roman CYR"/>
        </w:rPr>
        <w:t xml:space="preserve">выписки из Единого государственного реестра индивидуальных предпринимателей для заявителя - индивидуального предпринимателя; справка налогового органа об отсутствии задолженности по налогам и пеням. </w:t>
      </w:r>
      <w:r w:rsidRPr="00A17653">
        <w:rPr>
          <w:color w:val="000000"/>
        </w:rPr>
        <w:t xml:space="preserve">  Администрация сельского поселения запрашивает документы или информацию, содержащуюся в них, у соответствующих уполномоченных органов и организаций в порядке, установленном законодательством Российской Федерации, в том числе в порядке межведомственного информационного взаимодействия</w:t>
      </w:r>
      <w:proofErr w:type="gramStart"/>
      <w:r w:rsidRPr="00A17653">
        <w:rPr>
          <w:color w:val="000000"/>
        </w:rPr>
        <w:t>.»;</w:t>
      </w:r>
      <w:proofErr w:type="gramEnd"/>
    </w:p>
    <w:p w:rsidR="00066338" w:rsidRPr="00A17653" w:rsidRDefault="00420EC4" w:rsidP="00E7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338" w:rsidRPr="00A17653">
        <w:rPr>
          <w:rFonts w:ascii="Times New Roman" w:hAnsi="Times New Roman" w:cs="Times New Roman"/>
          <w:sz w:val="24"/>
          <w:szCs w:val="24"/>
        </w:rPr>
        <w:t xml:space="preserve"> В пункте 3.3. приложения № 2, подпункт «копия паспорта гражданина Российской Федерации» </w:t>
      </w:r>
      <w:proofErr w:type="gramStart"/>
      <w:r w:rsidR="00066338" w:rsidRPr="00A17653">
        <w:rPr>
          <w:rFonts w:ascii="Times New Roman" w:hAnsi="Times New Roman" w:cs="Times New Roman"/>
          <w:sz w:val="24"/>
          <w:szCs w:val="24"/>
        </w:rPr>
        <w:t>заменить на подпункт</w:t>
      </w:r>
      <w:proofErr w:type="gramEnd"/>
      <w:r w:rsidR="00066338" w:rsidRPr="00A17653">
        <w:rPr>
          <w:rFonts w:ascii="Times New Roman" w:hAnsi="Times New Roman" w:cs="Times New Roman"/>
          <w:sz w:val="24"/>
          <w:szCs w:val="24"/>
        </w:rPr>
        <w:t xml:space="preserve"> следующего содержания: «копия документа удостоверяющего личность»;</w:t>
      </w:r>
    </w:p>
    <w:p w:rsidR="00E7186E" w:rsidRPr="00A17653" w:rsidRDefault="00066338" w:rsidP="00E7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 </w:t>
      </w:r>
      <w:r w:rsidR="00420EC4">
        <w:rPr>
          <w:rFonts w:ascii="Times New Roman" w:hAnsi="Times New Roman" w:cs="Times New Roman"/>
          <w:sz w:val="24"/>
          <w:szCs w:val="24"/>
        </w:rPr>
        <w:t>-</w:t>
      </w:r>
      <w:r w:rsidRPr="00A17653">
        <w:rPr>
          <w:rFonts w:ascii="Times New Roman" w:hAnsi="Times New Roman" w:cs="Times New Roman"/>
          <w:sz w:val="24"/>
          <w:szCs w:val="24"/>
        </w:rPr>
        <w:t xml:space="preserve">В заявлении на участие в конкурсе п.3 подпункт «копия паспорта гражданина Российской Федерации» </w:t>
      </w:r>
      <w:proofErr w:type="gramStart"/>
      <w:r w:rsidRPr="00A17653">
        <w:rPr>
          <w:rFonts w:ascii="Times New Roman" w:hAnsi="Times New Roman" w:cs="Times New Roman"/>
          <w:sz w:val="24"/>
          <w:szCs w:val="24"/>
        </w:rPr>
        <w:t>заменить на подпункт</w:t>
      </w:r>
      <w:proofErr w:type="gramEnd"/>
      <w:r w:rsidRPr="00A17653">
        <w:rPr>
          <w:rFonts w:ascii="Times New Roman" w:hAnsi="Times New Roman" w:cs="Times New Roman"/>
          <w:sz w:val="24"/>
          <w:szCs w:val="24"/>
        </w:rPr>
        <w:t xml:space="preserve"> следующего содержания: «копия документа удостоверяющего личность»;</w:t>
      </w:r>
    </w:p>
    <w:p w:rsidR="00066338" w:rsidRPr="00A17653" w:rsidRDefault="00066338" w:rsidP="00E7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 </w:t>
      </w:r>
      <w:r w:rsidR="00420EC4">
        <w:rPr>
          <w:rFonts w:ascii="Times New Roman" w:hAnsi="Times New Roman" w:cs="Times New Roman"/>
          <w:sz w:val="24"/>
          <w:szCs w:val="24"/>
        </w:rPr>
        <w:t>-</w:t>
      </w:r>
      <w:r w:rsidRPr="00A17653">
        <w:rPr>
          <w:rFonts w:ascii="Times New Roman" w:hAnsi="Times New Roman" w:cs="Times New Roman"/>
          <w:sz w:val="24"/>
          <w:szCs w:val="24"/>
        </w:rPr>
        <w:t>Исключить из пункта 3 приложения № 1 подпункт 3.6. следующего содержания:  «Договор на размещение нестационарного торгового объекта не может быть заключен на срок, превышающий срок действия схемы</w:t>
      </w:r>
      <w:proofErr w:type="gramStart"/>
      <w:r w:rsidRPr="00A1765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17653">
        <w:rPr>
          <w:rFonts w:ascii="Times New Roman" w:hAnsi="Times New Roman" w:cs="Times New Roman"/>
          <w:sz w:val="24"/>
          <w:szCs w:val="24"/>
        </w:rPr>
        <w:t>;</w:t>
      </w:r>
    </w:p>
    <w:p w:rsidR="00066338" w:rsidRPr="00A17653" w:rsidRDefault="00066338" w:rsidP="00066338">
      <w:pPr>
        <w:pStyle w:val="ConsPlusNormal"/>
        <w:ind w:firstLine="540"/>
        <w:jc w:val="both"/>
      </w:pPr>
      <w:r w:rsidRPr="00A17653">
        <w:t xml:space="preserve"> </w:t>
      </w:r>
      <w:r w:rsidR="00420EC4">
        <w:t>-</w:t>
      </w:r>
      <w:r w:rsidRPr="00A17653">
        <w:t xml:space="preserve">В пункт 3 подпункт 3.3. Приложения №2, добавить абзац следующего содержания:  «согласие на публикацию (размещение) в информационно-телекоммуникационной сети Интернет информации об участнике конкурса и подаваемым им заявлении, иной информации об участнике конкурса, а также согласие на обработку персональных данных: </w:t>
      </w:r>
    </w:p>
    <w:p w:rsidR="00066338" w:rsidRPr="00A17653" w:rsidRDefault="00066338" w:rsidP="00066338">
      <w:pPr>
        <w:pStyle w:val="ConsPlusNormal"/>
        <w:ind w:firstLine="540"/>
        <w:jc w:val="both"/>
      </w:pPr>
    </w:p>
    <w:p w:rsidR="00066338" w:rsidRPr="00A17653" w:rsidRDefault="00066338" w:rsidP="00066338">
      <w:pPr>
        <w:spacing w:line="198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lastRenderedPageBreak/>
        <w:t xml:space="preserve">СОГЛАСИЕ </w:t>
      </w:r>
    </w:p>
    <w:p w:rsidR="00066338" w:rsidRPr="00A17653" w:rsidRDefault="00066338" w:rsidP="000663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на публикацию (размещение) в информационно-телекоммуникационной сети</w:t>
      </w:r>
    </w:p>
    <w:p w:rsidR="00066338" w:rsidRPr="00A17653" w:rsidRDefault="00066338" w:rsidP="000663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"Интернет" и на официальном сайте администрации </w:t>
      </w:r>
    </w:p>
    <w:p w:rsidR="00066338" w:rsidRPr="00A17653" w:rsidRDefault="00066338" w:rsidP="000663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____________________ Республики Башкортостан</w:t>
      </w:r>
    </w:p>
    <w:p w:rsidR="00EF55DA" w:rsidRPr="00A17653" w:rsidRDefault="00066338" w:rsidP="00EF55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информации об участнике конкурса</w:t>
      </w:r>
    </w:p>
    <w:p w:rsidR="00066338" w:rsidRPr="00A17653" w:rsidRDefault="00066338" w:rsidP="00EF55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 ________________ 2022г.</w:t>
      </w:r>
    </w:p>
    <w:p w:rsidR="00066338" w:rsidRPr="00A17653" w:rsidRDefault="00066338" w:rsidP="00066338">
      <w:pPr>
        <w:tabs>
          <w:tab w:val="right" w:leader="underscore" w:pos="9354"/>
        </w:tabs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Я,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66338" w:rsidRPr="00A17653" w:rsidRDefault="00066338" w:rsidP="00066338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в соответствии со ст. 10.1 Федерального закона от 27.07.2006г. №152-ФЗ «О персональных данных» даю согл</w:t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асие администрации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Республики Башкортостан,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на публикацию (размещение) в информационно-телекоммуникационной сети  «Интернет», а именно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 w:rsidRPr="00A17653">
        <w:rPr>
          <w:rFonts w:ascii="Times New Roman" w:hAnsi="Times New Roman" w:cs="Times New Roman"/>
          <w:color w:val="000000"/>
          <w:sz w:val="24"/>
          <w:szCs w:val="24"/>
        </w:rPr>
        <w:t>официальном сайте администрации</w:t>
      </w:r>
      <w:r w:rsidR="00A33327" w:rsidRPr="00A33327">
        <w:rPr>
          <w:color w:val="000000"/>
        </w:rPr>
        <w:t xml:space="preserve"> </w:t>
      </w:r>
      <w:r w:rsidR="00A33327" w:rsidRPr="00A3332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Start"/>
      <w:r w:rsidR="00A33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>,</w:t>
      </w:r>
      <w:proofErr w:type="gramEnd"/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как участника конкурса на размещение нестационарного торгового объекта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>, р</w:t>
      </w:r>
      <w:r w:rsidRPr="00A17653">
        <w:rPr>
          <w:rFonts w:ascii="Times New Roman" w:hAnsi="Times New Roman" w:cs="Times New Roman"/>
          <w:sz w:val="24"/>
          <w:szCs w:val="24"/>
        </w:rPr>
        <w:t>азрешаю использовать в качестве общедоступных персональных данных:</w:t>
      </w:r>
    </w:p>
    <w:p w:rsidR="00066338" w:rsidRPr="00A17653" w:rsidRDefault="00066338" w:rsidP="000663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eastAsia="Arial Unicode MS" w:hAnsi="Times New Roman" w:cs="Times New Roman"/>
          <w:sz w:val="24"/>
          <w:szCs w:val="24"/>
        </w:rPr>
        <w:t xml:space="preserve">□ </w:t>
      </w:r>
      <w:r w:rsidRPr="00A17653">
        <w:rPr>
          <w:rFonts w:ascii="Times New Roman" w:hAnsi="Times New Roman" w:cs="Times New Roman"/>
          <w:sz w:val="24"/>
          <w:szCs w:val="24"/>
        </w:rPr>
        <w:t>сведения об участии в конкурсе, сведения о результатах.</w:t>
      </w:r>
      <w:r w:rsidRPr="00A176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66338" w:rsidRPr="00A17653" w:rsidRDefault="00066338" w:rsidP="00066338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65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. </w:t>
      </w:r>
    </w:p>
    <w:p w:rsidR="00066338" w:rsidRPr="00A17653" w:rsidRDefault="00066338" w:rsidP="00066338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066338" w:rsidRPr="00A17653" w:rsidRDefault="00066338" w:rsidP="00066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066338" w:rsidRPr="00A17653" w:rsidRDefault="00066338" w:rsidP="00066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338" w:rsidRPr="00A17653" w:rsidRDefault="00066338" w:rsidP="00066338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  __________________</w:t>
      </w:r>
    </w:p>
    <w:p w:rsidR="00066338" w:rsidRPr="00A17653" w:rsidRDefault="00066338" w:rsidP="00066338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i/>
          <w:kern w:val="2"/>
          <w:sz w:val="24"/>
          <w:szCs w:val="24"/>
        </w:rPr>
        <w:t xml:space="preserve">                                    (ФИО)                                                                 (подпись)</w:t>
      </w:r>
    </w:p>
    <w:p w:rsidR="00066338" w:rsidRPr="00A17653" w:rsidRDefault="00066338" w:rsidP="00066338">
      <w:pPr>
        <w:tabs>
          <w:tab w:val="left" w:pos="3441"/>
        </w:tabs>
        <w:rPr>
          <w:rFonts w:ascii="Times New Roman" w:hAnsi="Times New Roman" w:cs="Times New Roman"/>
          <w:sz w:val="24"/>
          <w:szCs w:val="24"/>
        </w:rPr>
      </w:pPr>
    </w:p>
    <w:p w:rsidR="00066338" w:rsidRPr="00A17653" w:rsidRDefault="00066338" w:rsidP="000663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5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66338" w:rsidRPr="00A17653" w:rsidRDefault="00066338" w:rsidP="000663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38" w:rsidRPr="00A17653" w:rsidRDefault="00066338" w:rsidP="00EF55DA">
      <w:pPr>
        <w:tabs>
          <w:tab w:val="right" w:leader="underscore" w:pos="9354"/>
        </w:tabs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 ________________ 2022г.</w:t>
      </w:r>
    </w:p>
    <w:p w:rsidR="00066338" w:rsidRPr="00A17653" w:rsidRDefault="00066338" w:rsidP="00066338">
      <w:pPr>
        <w:tabs>
          <w:tab w:val="right" w:leader="underscore" w:pos="9354"/>
        </w:tabs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Я,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_______________________________________________ __________________________________________________________________________________________________________________________________________________________________________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______________________________________________________________________________________________________________________________________________________________,</w:t>
      </w:r>
    </w:p>
    <w:p w:rsidR="00066338" w:rsidRPr="00A17653" w:rsidRDefault="00066338" w:rsidP="00066338">
      <w:pPr>
        <w:tabs>
          <w:tab w:val="right" w:leader="underscore" w:pos="9354"/>
        </w:tabs>
        <w:ind w:firstLine="851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(ФИО, ИНН, ОГРН - для ИП, ФИО, место регистрации – для </w:t>
      </w:r>
      <w:proofErr w:type="spellStart"/>
      <w:r w:rsidRPr="00A17653">
        <w:rPr>
          <w:rFonts w:ascii="Times New Roman" w:hAnsi="Times New Roman" w:cs="Times New Roman"/>
          <w:kern w:val="2"/>
          <w:sz w:val="24"/>
          <w:szCs w:val="24"/>
        </w:rPr>
        <w:t>самозанятых</w:t>
      </w:r>
      <w:proofErr w:type="spellEnd"/>
      <w:r w:rsidRPr="00A17653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066338" w:rsidRPr="00A17653" w:rsidRDefault="00066338" w:rsidP="00066338">
      <w:pPr>
        <w:tabs>
          <w:tab w:val="left" w:pos="18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администрации</w:t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  <w:t xml:space="preserve">сельского поселения </w:t>
      </w:r>
      <w:proofErr w:type="spellStart"/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t>Насибашевский</w:t>
      </w:r>
      <w:proofErr w:type="spellEnd"/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сельсовет МР </w:t>
      </w:r>
      <w:proofErr w:type="spellStart"/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t>Салаватский</w:t>
      </w:r>
      <w:proofErr w:type="spellEnd"/>
      <w:r w:rsidR="00A3332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Республики Башкортостан</w:t>
      </w:r>
      <w:r w:rsidRPr="00A17653">
        <w:rPr>
          <w:rFonts w:ascii="Times New Roman" w:hAnsi="Times New Roman" w:cs="Times New Roman"/>
          <w:sz w:val="24"/>
          <w:szCs w:val="24"/>
        </w:rPr>
        <w:t>, как участнику конкурса на размещение нестационарного торгового объекта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,</w:t>
      </w:r>
    </w:p>
    <w:p w:rsidR="00066338" w:rsidRPr="00A17653" w:rsidRDefault="00066338" w:rsidP="00066338">
      <w:pPr>
        <w:tabs>
          <w:tab w:val="left" w:pos="184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A1765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17653">
        <w:rPr>
          <w:rFonts w:ascii="Times New Roman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 №  152-ФЗ «О персональных данных»,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066338" w:rsidRPr="00A17653" w:rsidRDefault="00066338" w:rsidP="00066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066338" w:rsidRPr="00A17653" w:rsidRDefault="00066338" w:rsidP="00066338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 __________________</w:t>
      </w:r>
    </w:p>
    <w:p w:rsidR="00066338" w:rsidRPr="00A17653" w:rsidRDefault="00066338" w:rsidP="00EF55DA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i/>
          <w:kern w:val="2"/>
          <w:sz w:val="24"/>
          <w:szCs w:val="24"/>
        </w:rPr>
        <w:t xml:space="preserve">                                    (ФИО)                                                                 (подпись)</w:t>
      </w:r>
    </w:p>
    <w:p w:rsidR="00066338" w:rsidRPr="00A17653" w:rsidRDefault="00066338" w:rsidP="00EF55DA">
      <w:pPr>
        <w:pStyle w:val="ConsPlusNormal"/>
        <w:spacing w:before="240"/>
        <w:ind w:firstLine="540"/>
        <w:jc w:val="both"/>
      </w:pPr>
      <w:r w:rsidRPr="00A17653">
        <w:t xml:space="preserve"> </w:t>
      </w:r>
      <w:r w:rsidR="00420EC4">
        <w:t>-</w:t>
      </w:r>
      <w:r w:rsidRPr="00A17653">
        <w:t xml:space="preserve">В Пункт 1 Приложения №1, добавить подпункт 1.10, следующего содержания: «Продлить сроки действия схем на 12 месяцев с текущей даты окончания срока действия схем; </w:t>
      </w:r>
      <w:proofErr w:type="gramStart"/>
      <w:r w:rsidRPr="00A17653">
        <w:t>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органами местного самоуправления Республики Башкортостан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</w:t>
      </w:r>
      <w:proofErr w:type="gramEnd"/>
      <w:r w:rsidRPr="00A17653">
        <w:t xml:space="preserve"> сроков продления действия схем без проведения торгов, изменения цены договоров</w:t>
      </w:r>
      <w:proofErr w:type="gramStart"/>
      <w:r w:rsidRPr="00A17653">
        <w:t>.»</w:t>
      </w:r>
      <w:proofErr w:type="gramEnd"/>
    </w:p>
    <w:p w:rsidR="002B5FEB" w:rsidRPr="00A17653" w:rsidRDefault="00E15296" w:rsidP="00EF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2B5FEB" w:rsidRPr="00A17653">
        <w:rPr>
          <w:rFonts w:ascii="Times New Roman" w:hAnsi="Times New Roman" w:cs="Times New Roman"/>
          <w:sz w:val="24"/>
          <w:szCs w:val="24"/>
        </w:rPr>
        <w:t xml:space="preserve">.Обнародовать настоящее постановление  на информационном стенде администрации сельского поселения </w:t>
      </w:r>
      <w:proofErr w:type="spellStart"/>
      <w:r w:rsidR="002B5FEB" w:rsidRPr="00A17653">
        <w:rPr>
          <w:rFonts w:ascii="Times New Roman" w:hAnsi="Times New Roman" w:cs="Times New Roman"/>
          <w:color w:val="000000"/>
          <w:sz w:val="24"/>
          <w:szCs w:val="24"/>
        </w:rPr>
        <w:t>Насибашевский</w:t>
      </w:r>
      <w:proofErr w:type="spellEnd"/>
      <w:r w:rsidR="002B5FEB"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FEB" w:rsidRPr="00A176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r w:rsidR="002B5FEB" w:rsidRPr="00A17653">
        <w:rPr>
          <w:rStyle w:val="ab"/>
          <w:rFonts w:ascii="Times New Roman" w:hAnsi="Times New Roman"/>
          <w:i w:val="0"/>
          <w:sz w:val="24"/>
          <w:szCs w:val="24"/>
        </w:rPr>
        <w:t>Республика Башкортостан,</w:t>
      </w:r>
      <w:r w:rsidR="002B5FEB" w:rsidRPr="00A1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B5FEB" w:rsidRPr="00A1765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B5FEB" w:rsidRPr="00A17653">
        <w:rPr>
          <w:rFonts w:ascii="Times New Roman" w:hAnsi="Times New Roman" w:cs="Times New Roman"/>
          <w:sz w:val="24"/>
          <w:szCs w:val="24"/>
        </w:rPr>
        <w:t>асибаш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</w:rPr>
        <w:t>, ул.Центральная, 31 и разместить на</w:t>
      </w:r>
      <w:r w:rsidR="002B5FEB" w:rsidRPr="00A17653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2B5FEB" w:rsidRPr="00A17653">
        <w:rPr>
          <w:rFonts w:ascii="Times New Roman" w:hAnsi="Times New Roman" w:cs="Times New Roman"/>
          <w:sz w:val="24"/>
          <w:szCs w:val="24"/>
        </w:rPr>
        <w:t xml:space="preserve">информационном сайте Администрации сельского поселения по адресу: </w:t>
      </w:r>
      <w:r w:rsidR="002B5FEB" w:rsidRPr="00A176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B5FEB" w:rsidRPr="00A17653">
        <w:rPr>
          <w:rFonts w:ascii="Times New Roman" w:hAnsi="Times New Roman" w:cs="Times New Roman"/>
          <w:sz w:val="24"/>
          <w:szCs w:val="24"/>
        </w:rPr>
        <w:t>://</w:t>
      </w:r>
      <w:r w:rsidR="002B5FEB" w:rsidRPr="00A176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  <w:u w:val="single"/>
          <w:lang w:val="en-US"/>
        </w:rPr>
        <w:t>nasibash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B5FEB" w:rsidRPr="00A17653">
        <w:rPr>
          <w:rFonts w:ascii="Times New Roman" w:hAnsi="Times New Roman" w:cs="Times New Roman"/>
          <w:sz w:val="24"/>
          <w:szCs w:val="24"/>
        </w:rPr>
        <w:t>. </w:t>
      </w:r>
    </w:p>
    <w:p w:rsidR="002B5FEB" w:rsidRPr="00A17653" w:rsidRDefault="00E15296" w:rsidP="00EF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2B5FEB" w:rsidRPr="00A17653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2B5FEB" w:rsidRPr="00A176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5FEB" w:rsidRPr="00A176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5FEB" w:rsidRDefault="002B5FEB" w:rsidP="0006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EC8" w:rsidRDefault="00C92EC8" w:rsidP="0006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EC8" w:rsidRPr="00A17653" w:rsidRDefault="00C92EC8" w:rsidP="0006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FEB" w:rsidRPr="00A17653" w:rsidRDefault="002B5FEB" w:rsidP="002B5FEB">
      <w:pPr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   Глава сельского поселения:                                               </w:t>
      </w:r>
      <w:r w:rsidR="00EF55DA" w:rsidRPr="00A176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765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17653">
        <w:rPr>
          <w:rFonts w:ascii="Times New Roman" w:hAnsi="Times New Roman" w:cs="Times New Roman"/>
          <w:sz w:val="24"/>
          <w:szCs w:val="24"/>
        </w:rPr>
        <w:t>Р.К.Бикмухаметова</w:t>
      </w:r>
      <w:proofErr w:type="spellEnd"/>
    </w:p>
    <w:p w:rsidR="002B5FEB" w:rsidRPr="00A17653" w:rsidRDefault="002B5FEB" w:rsidP="002B5F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5FEB" w:rsidRPr="00A17653" w:rsidRDefault="002B5FEB" w:rsidP="002B5FEB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F2178E" w:rsidRPr="00A17653" w:rsidRDefault="00F2178E" w:rsidP="00B458F6">
      <w:pPr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80E97" w:rsidRDefault="00780E9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80E97" w:rsidRPr="00A17653" w:rsidRDefault="00780E9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2B5FEB" w:rsidRPr="00A17653" w:rsidRDefault="002B5FEB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EE5883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Приложение N 1</w:t>
      </w:r>
    </w:p>
    <w:p w:rsidR="00B458F6" w:rsidRPr="00A17653" w:rsidRDefault="00B458F6" w:rsidP="00B458F6">
      <w:pPr>
        <w:spacing w:before="108" w:after="108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Положение о порядке размещения нестационарных торговых объектов на территории</w:t>
      </w:r>
      <w:r w:rsidR="00C57992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сельского поселения </w:t>
      </w:r>
      <w:proofErr w:type="spellStart"/>
      <w:r w:rsidR="00C57992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spacing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2D14C2">
      <w:pPr>
        <w:pStyle w:val="a5"/>
        <w:numPr>
          <w:ilvl w:val="0"/>
          <w:numId w:val="2"/>
        </w:num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Общие положения</w:t>
      </w:r>
    </w:p>
    <w:p w:rsidR="009617A1" w:rsidRPr="00A17653" w:rsidRDefault="009617A1" w:rsidP="00AA2C08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 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7F3F2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F3F26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F3F26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Башкортостан.</w:t>
      </w:r>
    </w:p>
    <w:p w:rsidR="002D14C2" w:rsidRPr="00A17653" w:rsidRDefault="002D14C2" w:rsidP="00AA2C08">
      <w:pPr>
        <w:pStyle w:val="ConsPlusNormal"/>
        <w:numPr>
          <w:ilvl w:val="1"/>
          <w:numId w:val="3"/>
        </w:numPr>
        <w:spacing w:before="240"/>
        <w:ind w:left="0" w:firstLine="567"/>
        <w:jc w:val="both"/>
      </w:pPr>
      <w:r w:rsidRPr="00A17653"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D14C2" w:rsidRPr="00A17653" w:rsidRDefault="002D14C2" w:rsidP="00AA2C08">
      <w:pPr>
        <w:pStyle w:val="ConsPlusNormal"/>
        <w:numPr>
          <w:ilvl w:val="1"/>
          <w:numId w:val="4"/>
        </w:numPr>
        <w:spacing w:before="240"/>
        <w:ind w:left="0" w:firstLine="567"/>
        <w:jc w:val="both"/>
      </w:pPr>
      <w:r w:rsidRPr="00A17653"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8" w:history="1">
        <w:r w:rsidRPr="00A17653">
          <w:t>Постановлением</w:t>
        </w:r>
      </w:hyperlink>
      <w:r w:rsidRPr="00A17653">
        <w:t xml:space="preserve"> Правительства Российской Федерации от 29 сентября 2010 года N 772.</w:t>
      </w:r>
    </w:p>
    <w:p w:rsidR="002D14C2" w:rsidRPr="00A17653" w:rsidRDefault="002D14C2" w:rsidP="004E4B28">
      <w:pPr>
        <w:pStyle w:val="ConsPlusNormal"/>
        <w:numPr>
          <w:ilvl w:val="1"/>
          <w:numId w:val="6"/>
        </w:numPr>
        <w:spacing w:before="240"/>
        <w:jc w:val="both"/>
      </w:pPr>
      <w:r w:rsidRPr="00A17653">
        <w:t>Разработка схемы осуществляется в целях:</w:t>
      </w:r>
    </w:p>
    <w:p w:rsidR="002D14C2" w:rsidRPr="00A17653" w:rsidRDefault="002D14C2" w:rsidP="00AA2C08">
      <w:pPr>
        <w:pStyle w:val="ConsPlusNormal"/>
        <w:spacing w:before="240"/>
        <w:ind w:firstLine="567"/>
        <w:jc w:val="both"/>
      </w:pPr>
      <w:r w:rsidRPr="00A17653">
        <w:t>- 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2D14C2" w:rsidRPr="00A17653" w:rsidRDefault="002D14C2" w:rsidP="00AA2C08">
      <w:pPr>
        <w:pStyle w:val="ConsPlusNormal"/>
        <w:spacing w:before="240"/>
        <w:ind w:firstLine="567"/>
        <w:jc w:val="both"/>
      </w:pPr>
      <w:r w:rsidRPr="00A17653">
        <w:t>- установления единого порядка размещения нестационарных торговых объектов на территории муниципального района Салаватский район Республики Башкортостан;</w:t>
      </w:r>
    </w:p>
    <w:p w:rsidR="002D14C2" w:rsidRPr="00A17653" w:rsidRDefault="002D14C2" w:rsidP="00AA2C08">
      <w:pPr>
        <w:pStyle w:val="ConsPlusNormal"/>
        <w:spacing w:before="240"/>
        <w:ind w:firstLine="567"/>
        <w:jc w:val="both"/>
      </w:pPr>
      <w:r w:rsidRPr="00A17653">
        <w:t>- 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2D14C2" w:rsidRPr="00A17653" w:rsidRDefault="002D1513" w:rsidP="00AA2C08">
      <w:pPr>
        <w:pStyle w:val="ConsPlusNormal"/>
        <w:spacing w:before="240"/>
        <w:ind w:firstLine="567"/>
        <w:jc w:val="both"/>
      </w:pPr>
      <w:r w:rsidRPr="00A17653">
        <w:t xml:space="preserve">- </w:t>
      </w:r>
      <w:r w:rsidR="002D14C2" w:rsidRPr="00A17653">
        <w:t>формирования современной торговой инфраструктуры;</w:t>
      </w:r>
    </w:p>
    <w:p w:rsidR="002D14C2" w:rsidRPr="00A17653" w:rsidRDefault="002D1513" w:rsidP="00AA2C08">
      <w:pPr>
        <w:pStyle w:val="ConsPlusNormal"/>
        <w:spacing w:before="240"/>
        <w:ind w:firstLine="567"/>
        <w:jc w:val="both"/>
      </w:pPr>
      <w:r w:rsidRPr="00A17653">
        <w:t xml:space="preserve">- </w:t>
      </w:r>
      <w:r w:rsidR="002D14C2" w:rsidRPr="00A17653">
        <w:t>оказания поддержки сельскохозяйственным това</w:t>
      </w:r>
      <w:r w:rsidRPr="00A17653">
        <w:t>ропроизводителям.</w:t>
      </w:r>
    </w:p>
    <w:p w:rsidR="002D14C2" w:rsidRPr="00A17653" w:rsidRDefault="002D1513" w:rsidP="00AA2C08">
      <w:pPr>
        <w:pStyle w:val="ConsPlusNormal"/>
        <w:spacing w:before="240"/>
        <w:ind w:firstLine="567"/>
        <w:jc w:val="both"/>
      </w:pPr>
      <w:r w:rsidRPr="00A17653">
        <w:t>1.5</w:t>
      </w:r>
      <w:r w:rsidR="002D14C2" w:rsidRPr="00A17653">
        <w:t>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</w:p>
    <w:p w:rsidR="002D14C2" w:rsidRPr="00A17653" w:rsidRDefault="00FB3061" w:rsidP="00AA2C08">
      <w:pPr>
        <w:pStyle w:val="ConsPlusNormal"/>
        <w:spacing w:before="240"/>
        <w:ind w:firstLine="567"/>
        <w:jc w:val="both"/>
      </w:pPr>
      <w:r w:rsidRPr="00A17653">
        <w:t>1.6</w:t>
      </w:r>
      <w:r w:rsidR="002D14C2" w:rsidRPr="00A17653">
        <w:t xml:space="preserve">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</w:t>
      </w:r>
      <w:r w:rsidR="002D14C2" w:rsidRPr="00A17653">
        <w:lastRenderedPageBreak/>
        <w:t>утверждения указанных схем.</w:t>
      </w:r>
    </w:p>
    <w:p w:rsidR="00CA5D3F" w:rsidRPr="00A17653" w:rsidRDefault="003A3445" w:rsidP="00AA2C08">
      <w:pPr>
        <w:pStyle w:val="ConsPlusNormal"/>
        <w:spacing w:before="240"/>
        <w:ind w:firstLine="567"/>
        <w:jc w:val="both"/>
      </w:pPr>
      <w:r w:rsidRPr="00A17653">
        <w:t>1.7. Предусмо</w:t>
      </w:r>
      <w:r w:rsidR="00CE2277" w:rsidRPr="00A17653">
        <w:t>треть</w:t>
      </w:r>
      <w:r w:rsidR="00CA5D3F" w:rsidRPr="00A17653"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 среднего предпринимательства, для реализации товаров сельскохозяйственными товаропроизводителями.</w:t>
      </w:r>
    </w:p>
    <w:p w:rsidR="002D14C2" w:rsidRPr="00A17653" w:rsidRDefault="00CE2277" w:rsidP="00AA2C08">
      <w:pPr>
        <w:pStyle w:val="ConsPlusNormal"/>
        <w:spacing w:before="240"/>
        <w:ind w:firstLine="567"/>
        <w:jc w:val="both"/>
      </w:pPr>
      <w:r w:rsidRPr="00A17653">
        <w:t>1.8</w:t>
      </w:r>
      <w:r w:rsidR="002D14C2" w:rsidRPr="00A17653">
        <w:t>. Схема разрабатывается и утвер</w:t>
      </w:r>
      <w:r w:rsidR="00F64A21" w:rsidRPr="00A17653">
        <w:t xml:space="preserve">ждается </w:t>
      </w:r>
      <w:r w:rsidR="002D14C2" w:rsidRPr="00A17653">
        <w:t xml:space="preserve"> на срок не менее 5 лет.</w:t>
      </w:r>
    </w:p>
    <w:p w:rsidR="00B66481" w:rsidRPr="00A17653" w:rsidRDefault="00B66481" w:rsidP="00A17653">
      <w:pPr>
        <w:pStyle w:val="ConsPlusNormal"/>
        <w:shd w:val="clear" w:color="auto" w:fill="FFFFFF" w:themeFill="background1"/>
        <w:spacing w:before="240"/>
        <w:ind w:firstLine="540"/>
        <w:jc w:val="both"/>
      </w:pPr>
      <w:r w:rsidRPr="00A17653">
        <w:t>1.9. Продлить сроки действия схем на 12 месяцев с текущей даты окончания срока действия схем;</w:t>
      </w:r>
      <w:r w:rsidR="00A13378" w:rsidRPr="00A17653">
        <w:t xml:space="preserve"> </w:t>
      </w:r>
      <w:proofErr w:type="gramStart"/>
      <w:r w:rsidRPr="00A17653">
        <w:t>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органами местного самоуправления Республики Башкортостан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</w:t>
      </w:r>
      <w:proofErr w:type="gramEnd"/>
      <w:r w:rsidRPr="00A17653">
        <w:t xml:space="preserve"> сроков продления действия схем без проведения торгов, изменения цены договоров</w:t>
      </w:r>
      <w:r w:rsidR="00A13378" w:rsidRPr="00A17653">
        <w:t>.</w:t>
      </w:r>
    </w:p>
    <w:p w:rsidR="002D14C2" w:rsidRPr="00A17653" w:rsidRDefault="00A13378" w:rsidP="004E4B28">
      <w:pPr>
        <w:pStyle w:val="ConsPlusNormal"/>
        <w:spacing w:before="240"/>
        <w:ind w:left="567"/>
        <w:jc w:val="both"/>
      </w:pPr>
      <w:r w:rsidRPr="00A17653">
        <w:t>1.10</w:t>
      </w:r>
      <w:r w:rsidR="002D14C2" w:rsidRPr="00A17653">
        <w:t>. Для целей настоящего Порядка используются следующие понятия: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proofErr w:type="gramStart"/>
      <w:r w:rsidRPr="00A17653"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К нестационарным торговым объектам, включаемым в схему, относятся: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 xml:space="preserve">торговая галерея - выполненный в едином </w:t>
      </w:r>
      <w:proofErr w:type="gramStart"/>
      <w:r w:rsidRPr="00A17653">
        <w:t>архитектурном решении</w:t>
      </w:r>
      <w:proofErr w:type="gramEnd"/>
      <w:r w:rsidRPr="00A17653"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17653">
        <w:t>светопрозрачной</w:t>
      </w:r>
      <w:proofErr w:type="spellEnd"/>
      <w:r w:rsidRPr="00A17653">
        <w:t xml:space="preserve"> кровлей;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lastRenderedPageBreak/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A17653">
        <w:t>художественном решении</w:t>
      </w:r>
      <w:proofErr w:type="gramEnd"/>
      <w:r w:rsidRPr="00A17653"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мобильный пункт быстрого питания - передвижное сооружение (</w:t>
      </w:r>
      <w:proofErr w:type="spellStart"/>
      <w:r w:rsidRPr="00A17653">
        <w:t>автокафе</w:t>
      </w:r>
      <w:proofErr w:type="spellEnd"/>
      <w:r w:rsidRPr="00A17653"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выносное холодильное оборудование - холодильник для хранения и реализации прохладительных напитков и мороженого;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торговый автомат (</w:t>
      </w:r>
      <w:proofErr w:type="spellStart"/>
      <w:r w:rsidRPr="00A17653">
        <w:t>вендинговый</w:t>
      </w:r>
      <w:proofErr w:type="spellEnd"/>
      <w:r w:rsidRPr="00A17653"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передвижное сооружение - изотермические емкости и цистерны, прочие передвижные объекты;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A17653">
        <w:t>автомагазин</w:t>
      </w:r>
      <w:proofErr w:type="spellEnd"/>
      <w:r w:rsidRPr="00A17653">
        <w:t>, автолавку или иное специально оборудованное для осуществления розничной торговли транспортное средство;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proofErr w:type="gramStart"/>
      <w:r w:rsidRPr="00A17653"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A17653"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9" w:history="1">
        <w:r w:rsidRPr="00A17653">
          <w:t>законом</w:t>
        </w:r>
      </w:hyperlink>
      <w:r w:rsidRPr="00A17653">
        <w:t xml:space="preserve"> от 29 декабря 2006 года N 264-ФЗ "О развитии сельского хозяйства";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 xml:space="preserve"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</w:t>
      </w:r>
      <w:r w:rsidRPr="00A17653">
        <w:lastRenderedPageBreak/>
        <w:t>сопутствующих товаров.</w:t>
      </w:r>
    </w:p>
    <w:p w:rsidR="002D14C2" w:rsidRPr="00A17653" w:rsidRDefault="002D14C2" w:rsidP="00AA2C08">
      <w:pPr>
        <w:pStyle w:val="ConsPlusNormal"/>
        <w:ind w:firstLine="567"/>
        <w:jc w:val="both"/>
      </w:pPr>
    </w:p>
    <w:p w:rsidR="002D14C2" w:rsidRPr="00A17653" w:rsidRDefault="002D14C2" w:rsidP="00AA2C0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89"/>
      <w:bookmarkEnd w:id="0"/>
      <w:r w:rsidRPr="00A17653">
        <w:rPr>
          <w:rFonts w:ascii="Times New Roman" w:hAnsi="Times New Roman" w:cs="Times New Roman"/>
        </w:rPr>
        <w:t>2.</w:t>
      </w:r>
      <w:r w:rsidR="00CE2277" w:rsidRPr="00A17653">
        <w:rPr>
          <w:rFonts w:ascii="Times New Roman" w:hAnsi="Times New Roman" w:cs="Times New Roman"/>
        </w:rPr>
        <w:t xml:space="preserve"> Требования к разработке схемы</w:t>
      </w:r>
    </w:p>
    <w:p w:rsidR="00CA5D3F" w:rsidRPr="00A17653" w:rsidRDefault="00CA5D3F" w:rsidP="00AA2C08">
      <w:pPr>
        <w:pStyle w:val="ConsPlusNormal"/>
        <w:ind w:firstLine="567"/>
        <w:jc w:val="both"/>
      </w:pPr>
    </w:p>
    <w:p w:rsidR="002D14C2" w:rsidRPr="00A17653" w:rsidRDefault="002D14C2" w:rsidP="00AA2C08">
      <w:pPr>
        <w:pStyle w:val="ConsPlusNormal"/>
        <w:ind w:firstLine="567"/>
        <w:jc w:val="both"/>
      </w:pPr>
      <w:r w:rsidRPr="00A17653">
        <w:t>1. При разработке схемы учитываются: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О</w:t>
      </w:r>
      <w:r w:rsidR="002D14C2" w:rsidRPr="00A17653">
        <w:t>собенности развития торговой деятельности на те</w:t>
      </w:r>
      <w:r w:rsidR="007F3F26" w:rsidRPr="00A17653">
        <w:t>рритории муниципального района Салаватский район Республики Башкортостан</w:t>
      </w:r>
      <w:r w:rsidR="002D14C2" w:rsidRPr="00A17653">
        <w:t>;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Н</w:t>
      </w:r>
      <w:r w:rsidR="002D14C2" w:rsidRPr="00A17653">
        <w:t>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26BFB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О</w:t>
      </w:r>
      <w:r w:rsidR="002D14C2" w:rsidRPr="00A17653">
        <w:t>беспечение беспрепятственного развития улично-дорожной сети;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О</w:t>
      </w:r>
      <w:r w:rsidR="002D14C2" w:rsidRPr="00A17653">
        <w:t>беспечение беспрепятственного движения транспорта и пешеходов;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С</w:t>
      </w:r>
      <w:r w:rsidR="002D14C2" w:rsidRPr="00A17653">
        <w:t>пециализация нестационарного торгового объекта;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О</w:t>
      </w:r>
      <w:r w:rsidR="002D14C2" w:rsidRPr="00A17653">
        <w:t>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2D14C2" w:rsidRPr="00A17653" w:rsidRDefault="002D14C2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 xml:space="preserve">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2D14C2" w:rsidRPr="00A17653" w:rsidRDefault="002D14C2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 xml:space="preserve">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A17653">
        <w:t>мероприятия</w:t>
      </w:r>
      <w:proofErr w:type="gramEnd"/>
      <w:r w:rsidRPr="00A17653"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A17653">
        <w:t>товаропроизводящей</w:t>
      </w:r>
      <w:proofErr w:type="spellEnd"/>
      <w:r w:rsidRPr="00A17653"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2D14C2" w:rsidRPr="00A17653" w:rsidRDefault="002D14C2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 xml:space="preserve">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A17653">
        <w:t>безбарьерной</w:t>
      </w:r>
      <w:proofErr w:type="spellEnd"/>
      <w:r w:rsidRPr="00A17653">
        <w:t xml:space="preserve"> среды жизнедеятельности для инвалидов и иных </w:t>
      </w:r>
      <w:proofErr w:type="spellStart"/>
      <w:r w:rsidRPr="00A17653">
        <w:t>маломобильных</w:t>
      </w:r>
      <w:proofErr w:type="spellEnd"/>
      <w:r w:rsidRPr="00A17653">
        <w:t xml:space="preserve"> групп населения, беспрепятственный подъезд спецтранспорта при чрезвычайных ситуациях.</w:t>
      </w:r>
    </w:p>
    <w:p w:rsidR="002D14C2" w:rsidRPr="00A17653" w:rsidRDefault="002D14C2" w:rsidP="007A4FFF">
      <w:pPr>
        <w:pStyle w:val="ConsPlusNormal"/>
        <w:numPr>
          <w:ilvl w:val="0"/>
          <w:numId w:val="7"/>
        </w:numPr>
        <w:spacing w:before="240"/>
        <w:jc w:val="both"/>
      </w:pPr>
      <w:r w:rsidRPr="00A17653">
        <w:t xml:space="preserve"> Не допускается размещение нестационарных торговых объектов: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В</w:t>
      </w:r>
      <w:r w:rsidR="002D14C2" w:rsidRPr="00A17653">
        <w:t xml:space="preserve"> местах, не включенных в схему;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proofErr w:type="gramStart"/>
      <w:r w:rsidRPr="00A17653">
        <w:t>В</w:t>
      </w:r>
      <w:r w:rsidR="002D14C2" w:rsidRPr="00A17653">
        <w:t xml:space="preserve">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Н</w:t>
      </w:r>
      <w:r w:rsidR="002D14C2" w:rsidRPr="00A17653">
        <w:t>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П</w:t>
      </w:r>
      <w:r w:rsidR="002D14C2" w:rsidRPr="00A17653">
        <w:t>од железнодорожными путепроводами и автомобильными эстакадами, мостами;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В</w:t>
      </w:r>
      <w:r w:rsidR="002D14C2" w:rsidRPr="00A17653">
        <w:t xml:space="preserve"> надземных и подземных переходах;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lastRenderedPageBreak/>
        <w:t>Н</w:t>
      </w:r>
      <w:r w:rsidR="002D14C2" w:rsidRPr="00A17653">
        <w:t>а расстоянии менее 25 метров от мест сбора мусора и пищевых отходов, дворовых уборных, выгребных ям;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В</w:t>
      </w:r>
      <w:r w:rsidR="002D14C2" w:rsidRPr="00A17653">
        <w:t xml:space="preserve"> случае</w:t>
      </w:r>
      <w:proofErr w:type="gramStart"/>
      <w:r w:rsidR="002D14C2" w:rsidRPr="00A17653">
        <w:t>,</w:t>
      </w:r>
      <w:proofErr w:type="gramEnd"/>
      <w:r w:rsidR="002D14C2" w:rsidRPr="00A17653"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Б</w:t>
      </w:r>
      <w:r w:rsidR="002D14C2" w:rsidRPr="00A17653">
        <w:t xml:space="preserve">ез приспособления их для беспрепятственного доступа к ним и использования их инвалидами и другими </w:t>
      </w:r>
      <w:proofErr w:type="spellStart"/>
      <w:r w:rsidR="002D14C2" w:rsidRPr="00A17653">
        <w:t>маломобильными</w:t>
      </w:r>
      <w:proofErr w:type="spellEnd"/>
      <w:r w:rsidR="002D14C2" w:rsidRPr="00A17653">
        <w:t xml:space="preserve"> группами населения;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С</w:t>
      </w:r>
      <w:r w:rsidR="002D14C2" w:rsidRPr="00A17653">
        <w:t xml:space="preserve"> нарушением санитарных, градостроительных, противопожарных норм и правил, требований в сфере благоустройства.</w:t>
      </w:r>
    </w:p>
    <w:p w:rsidR="002D14C2" w:rsidRPr="00A17653" w:rsidRDefault="002D14C2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 xml:space="preserve">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BE569D" w:rsidRPr="00A17653" w:rsidRDefault="00BE569D" w:rsidP="00BE569D">
      <w:pPr>
        <w:pStyle w:val="ConsPlusNormal"/>
        <w:spacing w:before="240"/>
        <w:ind w:left="567"/>
        <w:jc w:val="both"/>
      </w:pPr>
    </w:p>
    <w:p w:rsidR="00B458F6" w:rsidRPr="00A17653" w:rsidRDefault="00B458F6" w:rsidP="00AA2C08">
      <w:pPr>
        <w:spacing w:before="108" w:after="108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3. Общие требования к размещению нестационарных торговых объектов (объектов по оказанию услуг)</w:t>
      </w:r>
    </w:p>
    <w:p w:rsidR="00B458F6" w:rsidRPr="00A17653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3.1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. Субъект обязан устанавливать нестационарный торговый объект (объект по оказанию услуг) строго в месте, определенном Схемой размещения.</w:t>
      </w:r>
    </w:p>
    <w:p w:rsidR="006F725F" w:rsidRPr="00A17653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</w:t>
      </w:r>
      <w:r w:rsidR="006F725F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.Включение в проект </w:t>
      </w:r>
      <w:proofErr w:type="gramStart"/>
      <w:r w:rsidR="006F725F" w:rsidRPr="00A17653">
        <w:rPr>
          <w:rFonts w:ascii="Times New Roman" w:eastAsia="Times New Roman CYR" w:hAnsi="Times New Roman" w:cs="Times New Roman"/>
          <w:sz w:val="24"/>
          <w:szCs w:val="24"/>
        </w:rPr>
        <w:t>схемы размещения нестационарных торговых объектов новых мест размещения нестационарных торговых объектов</w:t>
      </w:r>
      <w:proofErr w:type="gramEnd"/>
      <w:r w:rsidR="006F725F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производится на основании мотивированного обращения:</w:t>
      </w:r>
    </w:p>
    <w:p w:rsidR="006F725F" w:rsidRPr="00A17653" w:rsidRDefault="006F725F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1) администрации сельского</w:t>
      </w:r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поселения</w:t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</w:t>
      </w:r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МР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 в Администрацию МР Салаватский район</w:t>
      </w:r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Республики Башкортостан</w:t>
      </w:r>
      <w:r w:rsidR="00F004E4" w:rsidRPr="00A17653">
        <w:rPr>
          <w:rFonts w:ascii="Times New Roman" w:eastAsia="Times New Roman CYR" w:hAnsi="Times New Roman" w:cs="Times New Roman"/>
          <w:sz w:val="24"/>
          <w:szCs w:val="24"/>
        </w:rPr>
        <w:t>, на территории которого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планируется размещение нестационарного торгового объекта</w:t>
      </w:r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6F725F" w:rsidRPr="00A17653" w:rsidRDefault="006F725F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2)</w:t>
      </w:r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физических и юридических лиц – субъектов предпринимательской деятельности, имеющих намерение </w:t>
      </w:r>
      <w:proofErr w:type="gramStart"/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>разместить</w:t>
      </w:r>
      <w:proofErr w:type="gramEnd"/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нестационарный торговый объект;</w:t>
      </w:r>
    </w:p>
    <w:p w:rsidR="00A52962" w:rsidRPr="00A17653" w:rsidRDefault="00FC079A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3) граждан, инициирующих размещение нестационарного торгового объекта в районе их проживания.</w:t>
      </w:r>
      <w:r w:rsidR="00A52962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B14138" w:rsidRPr="00A17653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3.3. </w:t>
      </w:r>
      <w:r w:rsidR="00A52962" w:rsidRPr="00A17653">
        <w:rPr>
          <w:rFonts w:ascii="Times New Roman" w:eastAsia="Times New Roman CYR" w:hAnsi="Times New Roman" w:cs="Times New Roman"/>
          <w:sz w:val="24"/>
          <w:szCs w:val="24"/>
        </w:rPr>
        <w:t>Поступающие обращения передаются на согласование главному архитектору Администрации МР Салаватский район Республики Башкортостан</w:t>
      </w:r>
      <w:r w:rsidR="00BE569D" w:rsidRPr="00A17653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Сектору по управлению муниципальным имуществом Администрации муниципального района Салаватский район Республики Башкортостан.</w:t>
      </w:r>
    </w:p>
    <w:p w:rsidR="00B14138" w:rsidRPr="00A17653" w:rsidRDefault="00B14138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35AAE" w:rsidRPr="00A17653">
        <w:rPr>
          <w:rFonts w:ascii="Times New Roman" w:eastAsia="Times New Roman CYR" w:hAnsi="Times New Roman" w:cs="Times New Roman"/>
          <w:sz w:val="24"/>
          <w:szCs w:val="24"/>
        </w:rPr>
        <w:t>3.4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. Нестационарные торговые объекты (объекты по оказанию услуг), разрешительная документация на размещение которых была выдана до вступления в силу настоящего Положения, подлежат демонтажу после истечения срока действия разрешительной документации.</w:t>
      </w:r>
    </w:p>
    <w:p w:rsidR="00B81E3B" w:rsidRPr="00A17653" w:rsidRDefault="00F7366E" w:rsidP="00AA2C08">
      <w:pPr>
        <w:pStyle w:val="ConsPlusNormal"/>
        <w:spacing w:before="240"/>
        <w:ind w:firstLine="567"/>
        <w:jc w:val="both"/>
      </w:pPr>
      <w:r w:rsidRPr="00A17653">
        <w:t>3.5</w:t>
      </w:r>
      <w:r w:rsidR="00B81E3B" w:rsidRPr="00A17653">
        <w:t xml:space="preserve">. </w:t>
      </w:r>
      <w:proofErr w:type="gramStart"/>
      <w:r w:rsidR="00B81E3B" w:rsidRPr="00A17653">
        <w:t xml:space="preserve">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 Республики Башкортостан, между </w:t>
      </w:r>
      <w:r w:rsidRPr="00A17653">
        <w:t>сельс</w:t>
      </w:r>
      <w:r w:rsidR="00756E77" w:rsidRPr="00A17653">
        <w:t>ким поселением</w:t>
      </w:r>
      <w:r w:rsidR="00756E77" w:rsidRPr="00A17653">
        <w:rPr>
          <w:rFonts w:eastAsia="Times New Roman CYR"/>
        </w:rPr>
        <w:softHyphen/>
      </w:r>
      <w:r w:rsidR="00756E77" w:rsidRPr="00A17653">
        <w:rPr>
          <w:rFonts w:eastAsia="Times New Roman CYR"/>
        </w:rPr>
        <w:softHyphen/>
      </w:r>
      <w:r w:rsidR="00756E77" w:rsidRPr="00A17653">
        <w:rPr>
          <w:rFonts w:eastAsia="Times New Roman CYR"/>
        </w:rPr>
        <w:softHyphen/>
      </w:r>
      <w:r w:rsidR="00756E77" w:rsidRPr="00A17653">
        <w:rPr>
          <w:rFonts w:eastAsia="Times New Roman CYR"/>
        </w:rPr>
        <w:softHyphen/>
      </w:r>
      <w:r w:rsidR="00756E77" w:rsidRPr="00A17653">
        <w:rPr>
          <w:rFonts w:eastAsia="Times New Roman CYR"/>
        </w:rPr>
        <w:softHyphen/>
        <w:t xml:space="preserve"> </w:t>
      </w:r>
      <w:proofErr w:type="spellStart"/>
      <w:r w:rsidR="00756E77" w:rsidRPr="00A17653">
        <w:rPr>
          <w:rFonts w:eastAsia="Times New Roman CYR"/>
        </w:rPr>
        <w:t>Насибашевский</w:t>
      </w:r>
      <w:proofErr w:type="spellEnd"/>
      <w:r w:rsidR="00756E77" w:rsidRPr="00A17653">
        <w:t xml:space="preserve"> сельсовет</w:t>
      </w:r>
      <w:r w:rsidR="00B81E3B" w:rsidRPr="00A17653">
        <w:t xml:space="preserve"> Республики Башкортостан и хозяйствующим субъектом (далее - договор), предметом которого является </w:t>
      </w:r>
      <w:r w:rsidR="00B81E3B" w:rsidRPr="00A17653">
        <w:lastRenderedPageBreak/>
        <w:t>предоставление места для размещения нестационарного торгового объекта в соответствии со схемой.</w:t>
      </w:r>
      <w:proofErr w:type="gramEnd"/>
    </w:p>
    <w:p w:rsidR="00B81E3B" w:rsidRPr="00A17653" w:rsidRDefault="00B81E3B" w:rsidP="00AA2C08">
      <w:pPr>
        <w:pStyle w:val="ConsPlusNormal"/>
        <w:spacing w:before="240"/>
        <w:ind w:firstLine="567"/>
        <w:jc w:val="both"/>
      </w:pPr>
      <w:r w:rsidRPr="00A17653">
        <w:t>3.</w:t>
      </w:r>
      <w:r w:rsidR="00642452" w:rsidRPr="00A17653">
        <w:t>6</w:t>
      </w:r>
      <w:r w:rsidRPr="00A17653">
        <w:t>. Специализация нестационарного торгового объекта является существенным условием договора на размещение нестационарного торгового объекта.</w:t>
      </w:r>
    </w:p>
    <w:p w:rsidR="00B81E3B" w:rsidRPr="00A17653" w:rsidRDefault="00B81E3B" w:rsidP="00BE569D">
      <w:pPr>
        <w:pStyle w:val="ConsPlusNormal"/>
        <w:spacing w:before="240"/>
        <w:ind w:firstLine="567"/>
        <w:jc w:val="both"/>
      </w:pPr>
      <w:r w:rsidRPr="00A17653">
        <w:t>3.</w:t>
      </w:r>
      <w:r w:rsidR="00642452" w:rsidRPr="00A17653">
        <w:t>7</w:t>
      </w:r>
      <w:r w:rsidRPr="00A17653">
        <w:t>. Договор на размещение нестационарного торгового объекта заключается отдельно на каждый нестационарный торговый объект.</w:t>
      </w:r>
    </w:p>
    <w:p w:rsidR="00FC079A" w:rsidRPr="00A17653" w:rsidRDefault="00BE569D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</w:t>
      </w:r>
      <w:r w:rsidR="00642452" w:rsidRPr="00A17653">
        <w:rPr>
          <w:rFonts w:ascii="Times New Roman" w:eastAsia="Times New Roman CYR" w:hAnsi="Times New Roman" w:cs="Times New Roman"/>
          <w:sz w:val="24"/>
          <w:szCs w:val="24"/>
        </w:rPr>
        <w:t>8</w:t>
      </w:r>
      <w:r w:rsidR="00B14138" w:rsidRPr="00A17653">
        <w:rPr>
          <w:rFonts w:ascii="Times New Roman" w:eastAsia="Times New Roman CYR" w:hAnsi="Times New Roman" w:cs="Times New Roman"/>
          <w:sz w:val="24"/>
          <w:szCs w:val="24"/>
        </w:rPr>
        <w:t>. В случае если у Субъекта оформлен договор размещения нестационарного торгового объекта и такой объе</w:t>
      </w:r>
      <w:proofErr w:type="gramStart"/>
      <w:r w:rsidR="00B14138" w:rsidRPr="00A17653">
        <w:rPr>
          <w:rFonts w:ascii="Times New Roman" w:eastAsia="Times New Roman CYR" w:hAnsi="Times New Roman" w:cs="Times New Roman"/>
          <w:sz w:val="24"/>
          <w:szCs w:val="24"/>
        </w:rPr>
        <w:t>кт вкл</w:t>
      </w:r>
      <w:proofErr w:type="gramEnd"/>
      <w:r w:rsidR="00B14138" w:rsidRPr="00A17653">
        <w:rPr>
          <w:rFonts w:ascii="Times New Roman" w:eastAsia="Times New Roman CYR" w:hAnsi="Times New Roman" w:cs="Times New Roman"/>
          <w:sz w:val="24"/>
          <w:szCs w:val="24"/>
        </w:rPr>
        <w:t>ючен в Схему размещения,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размещения.</w:t>
      </w:r>
    </w:p>
    <w:p w:rsidR="00B458F6" w:rsidRPr="00A17653" w:rsidRDefault="00BE569D" w:rsidP="00BE569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</w:t>
      </w:r>
      <w:r w:rsidR="00642452" w:rsidRPr="00A17653"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. Сведения по нестационарным торговым объектам (объектам по оказанию услуг) предоставляется в Администрацию МР для внесения в торговый реестр муниципального района Салаватский район Республики Башкортостан.</w:t>
      </w:r>
    </w:p>
    <w:p w:rsidR="00B458F6" w:rsidRPr="00A17653" w:rsidRDefault="00B458F6" w:rsidP="00AA2C08">
      <w:pPr>
        <w:spacing w:before="108" w:after="108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4. Порядок размещения и эксплуатации нестационарных торговых объектов (объектов по оказанию услуг)</w:t>
      </w:r>
    </w:p>
    <w:p w:rsidR="00B458F6" w:rsidRPr="00A17653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4.1. 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Субъекты, желающие разместить нестационарный торговый объект (объект по оказанию услуг) на территории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N 2 к настоящему Положению.</w:t>
      </w:r>
      <w:proofErr w:type="gramEnd"/>
    </w:p>
    <w:p w:rsidR="00B458F6" w:rsidRPr="00A17653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4.2. По итогам открытого конкурса между Администрацией</w:t>
      </w:r>
      <w:r w:rsidR="00BE569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и Победителем конкурса заключается договор на размещение нестационарного торгового объекта (объекта по оказанию услуг).</w:t>
      </w:r>
    </w:p>
    <w:p w:rsidR="00B458F6" w:rsidRPr="00A17653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4.3. Основанием для установки Субъектом нестационарного торгового объекта (объекта по оказанию услуг) на территории</w:t>
      </w:r>
      <w:r w:rsidR="00BE569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ьского 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 является:</w:t>
      </w:r>
    </w:p>
    <w:p w:rsidR="00B458F6" w:rsidRPr="00A17653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протокол об итогах открытого конкурса;</w:t>
      </w:r>
    </w:p>
    <w:p w:rsidR="00B458F6" w:rsidRPr="00A17653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договор на право размещения;</w:t>
      </w:r>
    </w:p>
    <w:p w:rsidR="00F7366E" w:rsidRPr="00A17653" w:rsidRDefault="00F7366E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4.4. Эксплуатация нестационарных торговых объектов:</w:t>
      </w:r>
    </w:p>
    <w:p w:rsidR="00F7366E" w:rsidRPr="00A17653" w:rsidRDefault="00F7366E" w:rsidP="00F7366E">
      <w:pPr>
        <w:pStyle w:val="ConsPlusNormal"/>
        <w:ind w:firstLine="540"/>
        <w:jc w:val="both"/>
      </w:pPr>
      <w:r w:rsidRPr="00A17653"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 xml:space="preserve"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</w:t>
      </w:r>
      <w:r w:rsidRPr="00A17653">
        <w:lastRenderedPageBreak/>
        <w:t>труда и правил личной гигиены.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 xml:space="preserve">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A17653">
        <w:t>ко</w:t>
      </w:r>
      <w:proofErr w:type="gramEnd"/>
      <w:r w:rsidRPr="00A17653">
        <w:t xml:space="preserve"> входам, иметь твердое покрытие, обеспечивающее сток ливневых вод, а также должны быть освещены.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proofErr w:type="gramStart"/>
      <w:r w:rsidRPr="00A17653"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Работники нестационарных торговых объектов обязаны: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содержать нестационарные торговые объекты, торговое оборудование в чистоте;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предохранять товары от пыли, загрязнения;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иметь чистую форменную одежду;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соблюдать правила личной гигиены и санитарного содержания прилегающей территории, иметь медицинскую книжку;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lastRenderedPageBreak/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Отпуск хлеба, выпечных кондитерских и хлебобулочных изделий осуществляется в упакованном виде.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-Запрещаются: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реализация с земли, а также частями и с надрезами картофеля, свежей плодоовощной продукции, бахчевых культур.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F7366E" w:rsidRPr="00A17653" w:rsidRDefault="007222B3" w:rsidP="00F7366E">
      <w:pPr>
        <w:pStyle w:val="ConsPlusNormal"/>
        <w:spacing w:before="240"/>
        <w:ind w:firstLine="540"/>
        <w:jc w:val="both"/>
      </w:pPr>
      <w:r w:rsidRPr="00A17653">
        <w:t>-</w:t>
      </w:r>
      <w:r w:rsidR="00F7366E" w:rsidRPr="00A17653">
        <w:t xml:space="preserve"> При отсутствии централизованного водоснабжения и </w:t>
      </w:r>
      <w:proofErr w:type="gramStart"/>
      <w:r w:rsidR="00F7366E" w:rsidRPr="00A17653">
        <w:t>канализации</w:t>
      </w:r>
      <w:proofErr w:type="gramEnd"/>
      <w:r w:rsidR="00F7366E" w:rsidRPr="00A17653"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F7366E" w:rsidRPr="00A17653" w:rsidRDefault="007222B3" w:rsidP="00F7366E">
      <w:pPr>
        <w:pStyle w:val="ConsPlusNormal"/>
        <w:spacing w:before="240"/>
        <w:ind w:firstLine="540"/>
        <w:jc w:val="both"/>
      </w:pPr>
      <w:r w:rsidRPr="00A17653">
        <w:t>-</w:t>
      </w:r>
      <w:r w:rsidR="00F7366E" w:rsidRPr="00A17653">
        <w:t xml:space="preserve">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F7366E" w:rsidRPr="00A17653" w:rsidRDefault="00F7366E" w:rsidP="00F7366E">
      <w:pPr>
        <w:pStyle w:val="ConsPlusNormal"/>
        <w:jc w:val="both"/>
      </w:pPr>
    </w:p>
    <w:p w:rsidR="00F7366E" w:rsidRPr="00A17653" w:rsidRDefault="00F7366E" w:rsidP="00F7366E">
      <w:pPr>
        <w:pStyle w:val="ConsPlusNormal"/>
        <w:jc w:val="both"/>
      </w:pPr>
    </w:p>
    <w:p w:rsidR="00F7366E" w:rsidRPr="00A17653" w:rsidRDefault="00F7366E" w:rsidP="00F7366E">
      <w:pPr>
        <w:pStyle w:val="ConsPlusNormal"/>
        <w:jc w:val="both"/>
      </w:pPr>
    </w:p>
    <w:p w:rsidR="00F7366E" w:rsidRPr="00A17653" w:rsidRDefault="00F7366E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2F6461" w:rsidRPr="00A17653" w:rsidRDefault="002F646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D6651" w:rsidRPr="00A17653" w:rsidRDefault="002D665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D6651" w:rsidRPr="00A17653" w:rsidRDefault="002D665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D6651" w:rsidRPr="00A17653" w:rsidRDefault="002D665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F6461" w:rsidRPr="00A17653" w:rsidRDefault="002F646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Приложение N </w:t>
      </w:r>
      <w:r w:rsidR="0066138D" w:rsidRPr="00A17653">
        <w:rPr>
          <w:rFonts w:ascii="Times New Roman" w:eastAsia="Times New Roman CYR" w:hAnsi="Times New Roman" w:cs="Times New Roman"/>
          <w:sz w:val="24"/>
          <w:szCs w:val="24"/>
        </w:rPr>
        <w:t>2</w:t>
      </w:r>
    </w:p>
    <w:p w:rsidR="004A25EB" w:rsidRPr="00A17653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4A25EB" w:rsidRPr="00A17653" w:rsidRDefault="00756E77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4A25E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4A25EB" w:rsidRPr="00A17653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4A25EB" w:rsidRPr="00A17653" w:rsidRDefault="00756E77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№ ___ от «___» ________ 2022</w:t>
      </w:r>
      <w:r w:rsidR="004A25E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 г.</w:t>
      </w:r>
    </w:p>
    <w:p w:rsidR="00B458F6" w:rsidRPr="00A17653" w:rsidRDefault="00B458F6" w:rsidP="004A25EB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D77BAB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сельского поселения </w:t>
      </w:r>
      <w:proofErr w:type="spellStart"/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4A25EB" w:rsidRPr="00A17653" w:rsidRDefault="004A25EB" w:rsidP="00D77BAB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88671D" w:rsidP="00B458F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1</w:t>
      </w:r>
      <w:r w:rsidR="00B458F6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. Организация открытого конкурса на право заключения договора на размещение нестационарного торгового объекта (объекта по оказанию услуг).</w:t>
      </w:r>
    </w:p>
    <w:p w:rsidR="005A56FC" w:rsidRPr="00A17653" w:rsidRDefault="005A56FC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соответствии со схемой размещения нестационарных торговых объектов</w:t>
      </w:r>
      <w:r w:rsidR="00D77BA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 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 Плата за участие в конкурсе не взимается</w:t>
      </w:r>
      <w:r w:rsidR="00D77BA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. Конкурс организуется </w:t>
      </w:r>
      <w:proofErr w:type="gramStart"/>
      <w:r w:rsidR="00D77BAB" w:rsidRPr="00A17653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ельским</w:t>
      </w:r>
      <w:proofErr w:type="gram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поселением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(далее Организатор конкурса).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В соответствии с постановлением главы Администрации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Салаватский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Организатор конкурса не менее чем за тридцать календарных дней до дня проведения конкурса должен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разместить извещение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о проведении конкурса на сайте Администрации сельского </w:t>
      </w:r>
      <w:r w:rsidR="00D77BAB" w:rsidRPr="00A17653">
        <w:rPr>
          <w:rFonts w:ascii="Times New Roman" w:eastAsia="Times New Roman CYR" w:hAnsi="Times New Roman" w:cs="Times New Roman"/>
          <w:sz w:val="24"/>
          <w:szCs w:val="24"/>
        </w:rPr>
        <w:t>поселения.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Организатор проведения конкурса: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Принимает зарегистрированные в установленном порядке заявления и заявительные документы на участие в конкурсе.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Принимает и регистрирует в журнале регистрации конкурсную документацию, представленную участниками конкурса.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Осуществляет организационно-техническое обеспечение работы конкурсной комиссии.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Разрабатывает конкурсную документацию.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- Организует подготовку и публикацию извещений о проведении конкурсов, итогах проведения и сведений о победителях конкурсов.</w:t>
      </w:r>
    </w:p>
    <w:p w:rsidR="00092A27" w:rsidRPr="00A17653" w:rsidRDefault="00B458F6" w:rsidP="002D6651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Обеспечивает хранение протоколов заседаний и других материалов конкурсной комиссии.</w:t>
      </w: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2. </w:t>
      </w:r>
      <w:r w:rsidR="002D6651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Порядок работы конкурсной комиссии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главы администрации</w:t>
      </w:r>
      <w:r w:rsidR="00D77BA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ельского 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Конкурсная комиссия: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осуществляет вскрытие конвертов с конкурсной документацией;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рассматривает и оценивает заявления на участие в конкурсе и документы, представленные участниками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определяет победителя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оформляет протоколы заседаний конкурсной комиссии.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Конкурсная комиссия принимает решения открытым голосованием.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случае равенства голосов голос председателя конкурсной комиссии является решающим.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Конкурсная комиссия отклоняет заявления на участие в конкурсе в случае, если: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- участником конкурса не представлены документы и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информация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указанная в настоящем порядке.</w:t>
      </w:r>
    </w:p>
    <w:p w:rsidR="00092A27" w:rsidRPr="00A17653" w:rsidRDefault="00B458F6" w:rsidP="002D6651">
      <w:pPr>
        <w:ind w:firstLine="559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3. </w:t>
      </w:r>
      <w:r w:rsidR="002D6651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Условия проведения конкурса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3.1 Решение о проведении конкурса принимается Администрацией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3504FA" w:rsidRPr="00A17653" w:rsidRDefault="0025304E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3504FA" w:rsidRPr="00A17653">
        <w:rPr>
          <w:rFonts w:ascii="Times New Roman" w:eastAsia="Times New Roman CYR" w:hAnsi="Times New Roman" w:cs="Times New Roman"/>
          <w:sz w:val="24"/>
          <w:szCs w:val="24"/>
        </w:rPr>
        <w:t>Б</w:t>
      </w:r>
      <w:proofErr w:type="gramEnd"/>
      <w:r w:rsidR="003504F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ез проведения конкурентных процедур места для размещения НТО предоставляются: сельскохозяйственным предприятиям, фермерским хозяйствам, которые непосредственно </w:t>
      </w:r>
      <w:r w:rsidR="003504FA"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осуществляют продажу (реализацию) собственной продукции, в случае поступления от них единственной заявки на соответствующее место размещение НТО при условии, что в этих </w:t>
      </w:r>
      <w:r w:rsidR="003504FA" w:rsidRPr="00A17653">
        <w:rPr>
          <w:rFonts w:ascii="Times New Roman" w:eastAsia="Times New Roman CYR" w:hAnsi="Times New Roman" w:cs="Times New Roman"/>
          <w:sz w:val="24"/>
          <w:szCs w:val="24"/>
        </w:rPr>
        <w:br/>
        <w:t>НТО будут выполняться следующие условия: в общем ассортименте продовольственных товаров продукция собственного производства составляет не менее 80 %</w:t>
      </w:r>
      <w:r w:rsidR="004D1914" w:rsidRPr="00A1765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8671D" w:rsidRPr="00A17653" w:rsidRDefault="0025304E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3.3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Лица, желающие разместить нестационарный торговый объект (объект по оказанию услуг), для участия в конкурсе направляют в Администрацию</w:t>
      </w:r>
      <w:r w:rsidR="0018241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соответствующее заявление</w:t>
      </w:r>
      <w:r w:rsidR="0088671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о возможности размещения </w:t>
      </w:r>
      <w:proofErr w:type="gramStart"/>
      <w:r w:rsidR="0088671D" w:rsidRPr="00A17653">
        <w:rPr>
          <w:rFonts w:ascii="Times New Roman" w:eastAsia="Times New Roman CYR" w:hAnsi="Times New Roman" w:cs="Times New Roman"/>
          <w:sz w:val="24"/>
          <w:szCs w:val="24"/>
        </w:rPr>
        <w:t>НТО</w:t>
      </w:r>
      <w:proofErr w:type="gramEnd"/>
      <w:r w:rsidR="0088671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в котором указывается:</w:t>
      </w:r>
    </w:p>
    <w:p w:rsidR="0088671D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88671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Местоположение НТО в соответствии с утвержденной схемой;</w:t>
      </w:r>
    </w:p>
    <w:p w:rsidR="0088671D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88671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Специализация НТО;</w:t>
      </w:r>
    </w:p>
    <w:p w:rsidR="00CC0030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 Реквизиты хозяйствующего субъекта (наименование, Ф.И.О., адрес, контактная информация).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К заявлению прикладываются следующие документы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копия устава (для юридических лиц), заверенная заявителем;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выписка из Единого государственного реестра юридических лиц для заявителя юридического лица;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документ, подтверждающий внесение задатка;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 документы, подтверждающие полномочия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представителя юридического лица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 в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случае подачи заявки представителем претендента предъявляется надлежащим образом оформленная доверенность.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8E2A72" w:rsidRPr="00A17653">
        <w:rPr>
          <w:rFonts w:ascii="Times New Roman" w:eastAsia="Times New Roman CYR" w:hAnsi="Times New Roman" w:cs="Times New Roman"/>
          <w:sz w:val="24"/>
          <w:szCs w:val="24"/>
        </w:rPr>
        <w:t> </w:t>
      </w:r>
      <w:r w:rsidR="006C4BA8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копия </w:t>
      </w:r>
      <w:r w:rsidR="008E2A72" w:rsidRPr="00A17653">
        <w:rPr>
          <w:rFonts w:ascii="Times New Roman" w:eastAsia="Times New Roman CYR" w:hAnsi="Times New Roman" w:cs="Times New Roman"/>
          <w:sz w:val="24"/>
          <w:szCs w:val="24"/>
        </w:rPr>
        <w:t>документ</w:t>
      </w:r>
      <w:r w:rsidR="006C4BA8" w:rsidRPr="00A17653">
        <w:rPr>
          <w:rFonts w:ascii="Times New Roman" w:eastAsia="Times New Roman CYR" w:hAnsi="Times New Roman" w:cs="Times New Roman"/>
          <w:sz w:val="24"/>
          <w:szCs w:val="24"/>
        </w:rPr>
        <w:t>а удостоверяющего</w:t>
      </w:r>
      <w:r w:rsidR="008E2A72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личность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информация о режиме работы объекта;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справка налогового органа об отсутствии задолженности по налогам и пеням;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 опись представленных док</w:t>
      </w:r>
      <w:r w:rsidR="00AE1D95" w:rsidRPr="00A17653">
        <w:rPr>
          <w:rFonts w:ascii="Times New Roman" w:eastAsia="Times New Roman CYR" w:hAnsi="Times New Roman" w:cs="Times New Roman"/>
          <w:sz w:val="24"/>
          <w:szCs w:val="24"/>
        </w:rPr>
        <w:t>ументов;</w:t>
      </w:r>
    </w:p>
    <w:p w:rsidR="00AE1D95" w:rsidRPr="00A17653" w:rsidRDefault="00AE1D95" w:rsidP="00AE1D95">
      <w:pPr>
        <w:pStyle w:val="ConsPlusNormal"/>
        <w:ind w:firstLine="540"/>
        <w:jc w:val="both"/>
      </w:pPr>
      <w:r w:rsidRPr="00A17653">
        <w:rPr>
          <w:rFonts w:eastAsia="Times New Roman CYR"/>
        </w:rPr>
        <w:t>-</w:t>
      </w:r>
      <w:r w:rsidRPr="00A17653">
        <w:t>согласие на публикацию (размещение) в информационно-телекоммуникационной сети Интернет информации об участнике кон</w:t>
      </w:r>
      <w:r w:rsidR="00E673E4" w:rsidRPr="00A17653">
        <w:t>курса</w:t>
      </w:r>
      <w:r w:rsidRPr="00A17653">
        <w:t>, иной информации об участнике конкурса, а также согласие на обработку персональных данных</w:t>
      </w:r>
      <w:r w:rsidR="005E51F0" w:rsidRPr="00A17653">
        <w:t>:</w:t>
      </w:r>
    </w:p>
    <w:p w:rsidR="005E51F0" w:rsidRPr="00A17653" w:rsidRDefault="005E51F0" w:rsidP="00AE1D95">
      <w:pPr>
        <w:pStyle w:val="ConsPlusNormal"/>
        <w:ind w:firstLine="540"/>
        <w:jc w:val="both"/>
      </w:pPr>
    </w:p>
    <w:p w:rsidR="005E51F0" w:rsidRPr="00A17653" w:rsidRDefault="005E51F0" w:rsidP="005E51F0">
      <w:pPr>
        <w:spacing w:line="198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5E51F0" w:rsidRPr="00A17653" w:rsidRDefault="005E51F0" w:rsidP="005E51F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на публикацию (размещение) в информационно-телекоммуникационной сети</w:t>
      </w:r>
    </w:p>
    <w:p w:rsidR="005E51F0" w:rsidRPr="00A17653" w:rsidRDefault="005E51F0" w:rsidP="005E51F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"Интернет" и на официальном сайте администрации </w:t>
      </w:r>
    </w:p>
    <w:p w:rsidR="005E51F0" w:rsidRPr="00A17653" w:rsidRDefault="005E51F0" w:rsidP="005E51F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____________________ Республики Башкортостан</w:t>
      </w:r>
    </w:p>
    <w:p w:rsidR="005E51F0" w:rsidRPr="00A17653" w:rsidRDefault="005E51F0" w:rsidP="005E51F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информации об участнике конкурса</w:t>
      </w:r>
    </w:p>
    <w:p w:rsidR="005E51F0" w:rsidRPr="00A17653" w:rsidRDefault="005E51F0" w:rsidP="005E51F0">
      <w:pPr>
        <w:tabs>
          <w:tab w:val="right" w:leader="underscore" w:pos="9354"/>
        </w:tabs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lastRenderedPageBreak/>
        <w:t>____ ________________ 2022г.</w:t>
      </w:r>
    </w:p>
    <w:p w:rsidR="005E51F0" w:rsidRPr="00A17653" w:rsidRDefault="005E51F0" w:rsidP="005E51F0">
      <w:pPr>
        <w:tabs>
          <w:tab w:val="right" w:leader="underscore" w:pos="9354"/>
        </w:tabs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Я,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E51F0" w:rsidRPr="00A17653" w:rsidRDefault="005E51F0" w:rsidP="00E673E4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 соответствии со ст. 10.1 Федерального закона от 27.07.2006г. №152-ФЗ «О персональных данных» даю согласие администрации _____________ Республики Башкортостан,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на публикацию (размещение) в информационно-телекоммуникационной сети  «Интернет», а именно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A17653">
        <w:rPr>
          <w:rFonts w:ascii="Times New Roman" w:hAnsi="Times New Roman" w:cs="Times New Roman"/>
          <w:color w:val="000000"/>
          <w:sz w:val="24"/>
          <w:szCs w:val="24"/>
        </w:rPr>
        <w:t>администрации_________________</w:t>
      </w:r>
      <w:proofErr w:type="spellEnd"/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как участника конкурса на размещение нестационарного торгового</w:t>
      </w:r>
      <w:r w:rsidR="00E673E4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объекта</w:t>
      </w:r>
      <w:r w:rsidR="00E673E4" w:rsidRPr="00A17653">
        <w:rPr>
          <w:rFonts w:ascii="Times New Roman" w:hAnsi="Times New Roman" w:cs="Times New Roman"/>
          <w:kern w:val="2"/>
          <w:sz w:val="24"/>
          <w:szCs w:val="24"/>
        </w:rPr>
        <w:t>, р</w:t>
      </w:r>
      <w:r w:rsidRPr="00A17653">
        <w:rPr>
          <w:rFonts w:ascii="Times New Roman" w:hAnsi="Times New Roman" w:cs="Times New Roman"/>
          <w:sz w:val="24"/>
          <w:szCs w:val="24"/>
        </w:rPr>
        <w:t>азрешаю использовать в качестве общедоступных персональных данных:</w:t>
      </w:r>
    </w:p>
    <w:p w:rsidR="005E51F0" w:rsidRPr="00A17653" w:rsidRDefault="005E51F0" w:rsidP="005E51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eastAsia="Arial Unicode MS" w:hAnsi="Times New Roman" w:cs="Times New Roman"/>
          <w:sz w:val="24"/>
          <w:szCs w:val="24"/>
        </w:rPr>
        <w:t xml:space="preserve">□ </w:t>
      </w:r>
      <w:r w:rsidRPr="00A17653">
        <w:rPr>
          <w:rFonts w:ascii="Times New Roman" w:hAnsi="Times New Roman" w:cs="Times New Roman"/>
          <w:sz w:val="24"/>
          <w:szCs w:val="24"/>
        </w:rPr>
        <w:t>сведения об участии в конкурсе, сведения о результатах.</w:t>
      </w:r>
      <w:r w:rsidRPr="00A176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E51F0" w:rsidRPr="00A17653" w:rsidRDefault="005E51F0" w:rsidP="005E51F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65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. </w:t>
      </w:r>
    </w:p>
    <w:p w:rsidR="005E51F0" w:rsidRPr="00A17653" w:rsidRDefault="005E51F0" w:rsidP="005E51F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E51F0" w:rsidRPr="00A17653" w:rsidRDefault="005E51F0" w:rsidP="005E51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5E51F0" w:rsidRPr="00A17653" w:rsidRDefault="005E51F0" w:rsidP="005E5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1F0" w:rsidRPr="00A17653" w:rsidRDefault="005E51F0" w:rsidP="002B2D13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____________________________</w:t>
      </w:r>
      <w:r w:rsidR="002B2D13" w:rsidRPr="00A17653">
        <w:rPr>
          <w:rFonts w:ascii="Times New Roman" w:hAnsi="Times New Roman" w:cs="Times New Roman"/>
          <w:kern w:val="2"/>
          <w:sz w:val="24"/>
          <w:szCs w:val="24"/>
        </w:rPr>
        <w:t xml:space="preserve">_____________________ 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</w:t>
      </w:r>
    </w:p>
    <w:p w:rsidR="005E51F0" w:rsidRPr="00A17653" w:rsidRDefault="005E51F0" w:rsidP="002B2D13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i/>
          <w:kern w:val="2"/>
          <w:sz w:val="24"/>
          <w:szCs w:val="24"/>
        </w:rPr>
        <w:t xml:space="preserve">                                    (ФИО)                                                                 (подпись)</w:t>
      </w:r>
    </w:p>
    <w:p w:rsidR="005E51F0" w:rsidRPr="00A17653" w:rsidRDefault="005E51F0" w:rsidP="005E51F0">
      <w:pPr>
        <w:tabs>
          <w:tab w:val="left" w:pos="3441"/>
        </w:tabs>
        <w:rPr>
          <w:rFonts w:ascii="Times New Roman" w:hAnsi="Times New Roman" w:cs="Times New Roman"/>
          <w:sz w:val="24"/>
          <w:szCs w:val="24"/>
        </w:rPr>
      </w:pPr>
    </w:p>
    <w:p w:rsidR="005E51F0" w:rsidRPr="00A17653" w:rsidRDefault="005E51F0" w:rsidP="005E51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5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E51F0" w:rsidRPr="00A17653" w:rsidRDefault="005E51F0" w:rsidP="005E51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F0" w:rsidRPr="00A17653" w:rsidRDefault="005E51F0" w:rsidP="005E51F0">
      <w:pPr>
        <w:tabs>
          <w:tab w:val="right" w:leader="underscore" w:pos="9354"/>
        </w:tabs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 ________________ 2022г.</w:t>
      </w:r>
    </w:p>
    <w:p w:rsidR="005E51F0" w:rsidRPr="00A17653" w:rsidRDefault="005E51F0" w:rsidP="002B2D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51F0" w:rsidRPr="00A17653" w:rsidRDefault="005E51F0" w:rsidP="005E51F0">
      <w:pPr>
        <w:tabs>
          <w:tab w:val="right" w:leader="underscore" w:pos="9354"/>
        </w:tabs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Я,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E51F0" w:rsidRPr="00A17653" w:rsidRDefault="005E51F0" w:rsidP="005E51F0">
      <w:pPr>
        <w:tabs>
          <w:tab w:val="right" w:leader="underscore" w:pos="9354"/>
        </w:tabs>
        <w:ind w:firstLine="85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(ФИО, ИНН, ОГРН - для ИП, ФИО, мес</w:t>
      </w:r>
      <w:r w:rsidR="002B2D13" w:rsidRPr="00A17653">
        <w:rPr>
          <w:rFonts w:ascii="Times New Roman" w:hAnsi="Times New Roman" w:cs="Times New Roman"/>
          <w:kern w:val="2"/>
          <w:sz w:val="24"/>
          <w:szCs w:val="24"/>
        </w:rPr>
        <w:t xml:space="preserve">то регистрации – для </w:t>
      </w:r>
      <w:proofErr w:type="spellStart"/>
      <w:r w:rsidR="002B2D13" w:rsidRPr="00A17653">
        <w:rPr>
          <w:rFonts w:ascii="Times New Roman" w:hAnsi="Times New Roman" w:cs="Times New Roman"/>
          <w:kern w:val="2"/>
          <w:sz w:val="24"/>
          <w:szCs w:val="24"/>
        </w:rPr>
        <w:t>самозанятых</w:t>
      </w:r>
      <w:proofErr w:type="spellEnd"/>
      <w:r w:rsidRPr="00A17653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E51F0" w:rsidRPr="00A17653" w:rsidRDefault="005E51F0" w:rsidP="002B2D13">
      <w:pPr>
        <w:tabs>
          <w:tab w:val="left" w:pos="18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администрации </w:t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  <w:t xml:space="preserve">________________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Республики Башкортостан</w:t>
      </w:r>
      <w:r w:rsidR="002B2D13" w:rsidRPr="00A17653">
        <w:rPr>
          <w:rFonts w:ascii="Times New Roman" w:hAnsi="Times New Roman" w:cs="Times New Roman"/>
          <w:sz w:val="24"/>
          <w:szCs w:val="24"/>
        </w:rPr>
        <w:t>, как участнику конкурса на размещение нестационарного торгового объекта</w:t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,</w:t>
      </w:r>
    </w:p>
    <w:p w:rsidR="005E51F0" w:rsidRPr="00A17653" w:rsidRDefault="005E51F0" w:rsidP="002B2D13">
      <w:pPr>
        <w:tabs>
          <w:tab w:val="left" w:pos="184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lastRenderedPageBreak/>
        <w:t>Я проинформирова</w:t>
      </w:r>
      <w:proofErr w:type="gramStart"/>
      <w:r w:rsidRPr="00A1765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17653">
        <w:rPr>
          <w:rFonts w:ascii="Times New Roman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 №  152-ФЗ «О персональных данных»,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5E51F0" w:rsidRPr="00A17653" w:rsidRDefault="005E51F0" w:rsidP="002B2D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5E51F0" w:rsidRPr="00A17653" w:rsidRDefault="005E51F0" w:rsidP="005E51F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____________________________</w:t>
      </w:r>
      <w:r w:rsidR="002B2D13" w:rsidRPr="00A17653">
        <w:rPr>
          <w:rFonts w:ascii="Times New Roman" w:hAnsi="Times New Roman" w:cs="Times New Roman"/>
          <w:kern w:val="2"/>
          <w:sz w:val="24"/>
          <w:szCs w:val="24"/>
        </w:rPr>
        <w:t xml:space="preserve">_____________________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</w:t>
      </w:r>
    </w:p>
    <w:p w:rsidR="00AE1D95" w:rsidRPr="00A17653" w:rsidRDefault="005E51F0" w:rsidP="002B2D13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i/>
          <w:kern w:val="2"/>
          <w:sz w:val="24"/>
          <w:szCs w:val="24"/>
        </w:rPr>
        <w:t xml:space="preserve">                                    (ФИО)                                                                 (подпись)</w:t>
      </w:r>
    </w:p>
    <w:p w:rsidR="00B458F6" w:rsidRPr="00A17653" w:rsidRDefault="0025304E" w:rsidP="00B458F6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3.4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458F6" w:rsidRPr="00A1765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Начальная цен</w:t>
      </w:r>
      <w:r w:rsidRPr="00A1765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а предмета конкурса определена</w:t>
      </w:r>
      <w:r w:rsidR="00B458F6" w:rsidRPr="00A1765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в соответствии с Порядком определения платы за место размещения нестационарного т</w:t>
      </w:r>
      <w:r w:rsidR="00F2150D" w:rsidRPr="00A1765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оргового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3.5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В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>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3.6 Заявитель не допускается к участию в конкурсе по следующим основаниям:</w:t>
      </w:r>
    </w:p>
    <w:p w:rsidR="00B458F6" w:rsidRPr="00A17653" w:rsidRDefault="008E2A72" w:rsidP="0090765B">
      <w:pPr>
        <w:pStyle w:val="aa"/>
        <w:shd w:val="clear" w:color="auto" w:fill="FFFFFF"/>
        <w:spacing w:after="14" w:afterAutospacing="0"/>
        <w:ind w:right="95" w:firstLine="567"/>
        <w:jc w:val="both"/>
        <w:rPr>
          <w:rFonts w:eastAsia="Times New Roman CYR"/>
          <w:lang w:eastAsia="en-US"/>
        </w:rPr>
      </w:pPr>
      <w:r w:rsidRPr="00A17653">
        <w:rPr>
          <w:rFonts w:eastAsia="Times New Roman CYR"/>
        </w:rPr>
        <w:t>1)</w:t>
      </w:r>
      <w:r w:rsidR="00B458F6" w:rsidRPr="00A17653">
        <w:rPr>
          <w:rFonts w:eastAsia="Times New Roman CYR"/>
        </w:rPr>
        <w:t> непредст</w:t>
      </w:r>
      <w:r w:rsidR="000537AD" w:rsidRPr="00A17653">
        <w:rPr>
          <w:rFonts w:eastAsia="Times New Roman CYR"/>
        </w:rPr>
        <w:t>авление определенных пунктом 3.3</w:t>
      </w:r>
      <w:r w:rsidR="00B458F6" w:rsidRPr="00A17653">
        <w:rPr>
          <w:rFonts w:eastAsia="Times New Roman CYR"/>
        </w:rPr>
        <w:t xml:space="preserve"> настоящего Порядка необходимых для участия в конкурсе документов или представление недостоверных</w:t>
      </w:r>
      <w:r w:rsidR="0090765B" w:rsidRPr="00A17653">
        <w:rPr>
          <w:rFonts w:eastAsia="Times New Roman CYR"/>
        </w:rPr>
        <w:t xml:space="preserve"> сведений,</w:t>
      </w:r>
      <w:r w:rsidR="002F2541" w:rsidRPr="00A17653">
        <w:rPr>
          <w:rFonts w:eastAsia="Times New Roman CYR"/>
        </w:rPr>
        <w:t xml:space="preserve"> </w:t>
      </w:r>
      <w:r w:rsidR="0090765B" w:rsidRPr="00A17653">
        <w:rPr>
          <w:color w:val="000000"/>
        </w:rPr>
        <w:t>за исключением</w:t>
      </w:r>
      <w:r w:rsidR="00182416" w:rsidRPr="00A17653">
        <w:rPr>
          <w:color w:val="000000"/>
        </w:rPr>
        <w:t xml:space="preserve"> непредставления участником  отбора  докуме</w:t>
      </w:r>
      <w:r w:rsidR="002F2541" w:rsidRPr="00A17653">
        <w:rPr>
          <w:color w:val="000000"/>
        </w:rPr>
        <w:t xml:space="preserve">нтов: </w:t>
      </w:r>
      <w:r w:rsidR="002F2541" w:rsidRPr="00A17653">
        <w:rPr>
          <w:rFonts w:eastAsia="Times New Roman CYR"/>
        </w:rPr>
        <w:t>Выписки из Единого государственного реестра юридических лиц для заявителя юридического лица</w:t>
      </w:r>
      <w:r w:rsidR="002F2541" w:rsidRPr="00A17653">
        <w:rPr>
          <w:color w:val="000000"/>
        </w:rPr>
        <w:t xml:space="preserve">; </w:t>
      </w:r>
      <w:r w:rsidR="002F2541" w:rsidRPr="00A17653">
        <w:rPr>
          <w:rFonts w:eastAsia="Times New Roman CYR"/>
        </w:rPr>
        <w:t>выписки из Единого государственного реестра индивидуальных предпринимателей для заявителя - индивидуального предпринимателя; справка налогового органа об отсутствии задолженности по налогам и пеням</w:t>
      </w:r>
      <w:r w:rsidR="0090765B" w:rsidRPr="00A17653">
        <w:rPr>
          <w:rFonts w:eastAsia="Times New Roman CYR"/>
        </w:rPr>
        <w:t>.</w:t>
      </w:r>
      <w:r w:rsidR="002F2541" w:rsidRPr="00A17653">
        <w:rPr>
          <w:rFonts w:eastAsia="Times New Roman CYR"/>
        </w:rPr>
        <w:t xml:space="preserve"> </w:t>
      </w:r>
      <w:r w:rsidR="00182416" w:rsidRPr="00A17653">
        <w:rPr>
          <w:color w:val="000000"/>
        </w:rPr>
        <w:t xml:space="preserve"> </w:t>
      </w:r>
      <w:r w:rsidR="00273A9B" w:rsidRPr="00A17653">
        <w:rPr>
          <w:color w:val="000000"/>
        </w:rPr>
        <w:t xml:space="preserve"> Администрация сельского поселения </w:t>
      </w:r>
      <w:r w:rsidR="00182416" w:rsidRPr="00A17653">
        <w:rPr>
          <w:color w:val="000000"/>
        </w:rPr>
        <w:t>запрашивает документы или информацию, содержащуюся в них, у соответствующих уполномоченных органов и организаций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 w:rsidR="00B458F6" w:rsidRPr="00A17653" w:rsidRDefault="008E2A72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2)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B458F6" w:rsidRPr="00A17653" w:rsidRDefault="00B458F6" w:rsidP="002D665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4. </w:t>
      </w:r>
      <w:r w:rsidR="002D6651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Процедура проведения конкурса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Извещение о проведении конкурса (далее - извещение) публикуется в средствах массовой информации или размещается на сайте Администрации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 в сети Интернет не позднее, чем за 30 дней до дня проведения конкурса.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Извещение должно содержать следующую информацию: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предмет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- месторасположение и размер площади места размещения нестационарного торгового объекта (объекта по оказанию услуг);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специализацию, тип нестационарного торгового объекта (объекта по оказанию услуг);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срок размещения нестационарного торгового объекта (объекта по оказанию услуг);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критерии определения победителя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место, порядок и срок приема заявлений и заявительных документов, конкурсной документации на участие в конкурсе;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место, дату и время проведения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 начальной цене предмета конкурса;</w:t>
      </w:r>
    </w:p>
    <w:p w:rsidR="00B458F6" w:rsidRPr="00A17653" w:rsidRDefault="001F7D5D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Обязательными критериями оценки конкурсной документации и определения победителя конкурса являются: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а) внешний вид и оформление объекта: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эскиз или фотография нестационарного торгового объекта (объекта по оказанию услуг), планируемого к размещению;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для автолавок, автоцистерн, автофургонов - фотография и заверенная заявителем копия паспорта транспортного средства;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б) сведения об оснащении торгово-технологическим оборудованием и инвентарем (в зависимости от специализации объекта);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в) сведения об ассортименте планируемой к реализации продукции (с учетом специализации);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г) сведения о количестве создаваемых рабочих мест;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д) уровень среднемесячной заработной платы работников;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е) цена предлагаемая участником конкурса на право заключения договора на размещение нестационарного торгового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Представленные материалы участников конкурса оцениваются конкурсной комиссией по бальной шкале по критериям, указанным в таблице. Конкурсные материалы участников конкурса оцениваются со следующим распределением баллов по каждому критерию: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9923" w:type="dxa"/>
        <w:tblInd w:w="-285" w:type="dxa"/>
        <w:tblLayout w:type="fixed"/>
        <w:tblLook w:val="0000"/>
      </w:tblPr>
      <w:tblGrid>
        <w:gridCol w:w="993"/>
        <w:gridCol w:w="4184"/>
        <w:gridCol w:w="3287"/>
        <w:gridCol w:w="1459"/>
      </w:tblGrid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41DEC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4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Баллы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Внешний вид и оформление объекта: - эскиз или фотография нестационарного торгового объекта (объекта по оказанию услуг), планируемого к размещению; - для автолавок, автоцистерн, автофургонов и т.п. - фотография и заверенная заявителем копия паспорта транспортного средства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Наличие эскиза с предложениями по архитектурно-художественному и цветовому решению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Сведения об оснащении </w:t>
            </w:r>
            <w:proofErr w:type="spellStart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торговотехнологическим</w:t>
            </w:r>
            <w:proofErr w:type="spellEnd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оборудованием и инвентарем (в зависимости от специализации объекта)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торговотехнологического</w:t>
            </w:r>
            <w:proofErr w:type="spellEnd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оборудования сроком</w:t>
            </w:r>
          </w:p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выпуска:</w:t>
            </w:r>
          </w:p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- не более 2-х лет</w:t>
            </w:r>
          </w:p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- более 2-х лет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</w:p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 Сведения об ассортименте планируемой к реализации продукции (с учетом специализации)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Сведения о количестве создаваемых рабочих мест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3 работников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8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Планируемый уровень среднемесячной заработной платы работников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свыше 20 тыс. руб.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 14 до 20 тыс. </w:t>
            </w:r>
            <w:proofErr w:type="spellStart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8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283DD5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10</w:t>
            </w:r>
            <w:r w:rsidR="00AC7870"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AC7870"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Цена</w:t>
            </w:r>
            <w:proofErr w:type="gramEnd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80%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60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60% до 80%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50% до 60%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50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40% до 50%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45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30% до 40%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40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20% до 30%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20%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30</w:t>
            </w:r>
          </w:p>
        </w:tc>
      </w:tr>
    </w:tbl>
    <w:p w:rsidR="005A56FC" w:rsidRPr="00A17653" w:rsidRDefault="005A56FC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случае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,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По результатам оценки конкурсной документации конкурсная комиссия определяет победителя конкурса.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Салаватский район.</w:t>
      </w:r>
    </w:p>
    <w:p w:rsidR="00B458F6" w:rsidRPr="00A17653" w:rsidRDefault="00B458F6" w:rsidP="002D6651">
      <w:pPr>
        <w:ind w:firstLine="559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 </w:t>
      </w:r>
    </w:p>
    <w:p w:rsidR="002D6651" w:rsidRPr="00A17653" w:rsidRDefault="002D6651" w:rsidP="002D665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                               6. Оформление результатов конкурса</w:t>
      </w:r>
    </w:p>
    <w:p w:rsidR="00B458F6" w:rsidRPr="00A17653" w:rsidRDefault="002D6651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6.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а) предмет конкурса;</w:t>
      </w:r>
    </w:p>
    <w:p w:rsidR="00B458F6" w:rsidRPr="00A17653" w:rsidRDefault="003504FA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б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) состав конкурсной комиссии;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в) наименования участников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г) наименование победителя (победителей)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д) основания принятия решения об отклонении заявлений на участие в конкурсе (при необходимости);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е) основания признания конкурса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несостоявшимся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(при необходимости); 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ж) срок, на который размещается нестационарный торговый объект (объект по оказанию услуг).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B458F6" w:rsidRPr="00A17653" w:rsidRDefault="002D6651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.2. 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 В течение 10 рабочих дней со дня проведения конкурса между победителем и Администрацией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заключается договор на право размещения нестационарного торгового объекта (объекта по оказанию услуг). 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Салаватский сельсовет муниципального района Салаватский район по такому договору не допускается.</w:t>
      </w:r>
    </w:p>
    <w:p w:rsidR="00B458F6" w:rsidRPr="00A17653" w:rsidRDefault="002D6651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.3. 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2D6651" w:rsidRPr="00A17653" w:rsidRDefault="002D6651" w:rsidP="0007257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.4. Итоги проведения конкурса размещаются на официальном сайте Администрации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в сети Интернет.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(типовая форма)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Дата, исх. </w:t>
      </w:r>
      <w:r w:rsidR="005A56FC" w:rsidRPr="00A17653">
        <w:rPr>
          <w:rFonts w:ascii="Times New Roman" w:eastAsia="Times New Roman CYR" w:hAnsi="Times New Roman" w:cs="Times New Roman"/>
          <w:sz w:val="24"/>
          <w:szCs w:val="24"/>
        </w:rPr>
        <w:t>Н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омер</w:t>
      </w:r>
    </w:p>
    <w:p w:rsidR="005A56FC" w:rsidRPr="00A17653" w:rsidRDefault="005A56FC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Администрация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ЗАЯВЛЕНИЕ НА УЧАСТИЕ В КОНКУРСЕ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на право размещения нестационарного объекта торговли (объекта по оказанию услуг) на территории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ЛОТ N 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Адрес объекта: __________________________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Специализация объекта:__________________________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1. 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_____________________________________________________________(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наименовани е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участника конкурса) в лице, ______________________________________________________ (наименование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должности, ФИО руководителя - для юридического лица или ФИО индивидуального предпринимателя)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сообщает о согласии участвовать в конкурсе на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условиях, установленных в извещении о проведении открытого конкурса и направляет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настоящее заявление.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Настоящим заявлением подтверждаем, что в отношении ____________________________________________________________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(наименование организации или ФИО индивидуального предпринимателя - участника</w:t>
      </w:r>
      <w:proofErr w:type="gramEnd"/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конкурса)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5A56FC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(объекта по оказанию услуг) с последующим восстановлением благоустройства и озеленения.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2. Данные участника конкурса:</w:t>
      </w:r>
    </w:p>
    <w:tbl>
      <w:tblPr>
        <w:tblW w:w="0" w:type="auto"/>
        <w:tblInd w:w="108" w:type="dxa"/>
        <w:tblLayout w:type="fixed"/>
        <w:tblLook w:val="0000"/>
      </w:tblPr>
      <w:tblGrid>
        <w:gridCol w:w="890"/>
        <w:gridCol w:w="6057"/>
        <w:gridCol w:w="3474"/>
      </w:tblGrid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Юридический адрес/место жительства участника конкурса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Село (город)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Корпус (стр.)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Офис (квартира)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 Заявительные документы: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- копия устава (для юридических лиц), заверенная заявителем - на ____ л. в 1 </w:t>
      </w:r>
      <w:proofErr w:type="spellStart"/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экз</w:t>
      </w:r>
      <w:proofErr w:type="spellEnd"/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выписка из Единого государственного реестра юридических лиц для заявителя юридического лица;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выписка из Единого государственного реестра индивидуальных предпринимателей для заявителя - индивидуального предпринимателя;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документ, подтверждающий внесение задатка;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документы, подтверждающие полномочия представителя юридического лица;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458F6" w:rsidRPr="00A17653" w:rsidRDefault="00272571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  <w:highlight w:val="yellow"/>
        </w:rPr>
        <w:t>- копия документа удостоверяющего личность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  <w:highlight w:val="yellow"/>
        </w:rPr>
        <w:t>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информация о режиме работы объекта;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опись представленных документов.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Участник конкурса (руководитель юридического лица или индивидуальный предприниматель)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М.П. __________________ (подпись) _____________________ (ФИО)</w:t>
      </w:r>
    </w:p>
    <w:p w:rsidR="005A56FC" w:rsidRPr="00A17653" w:rsidRDefault="005A56FC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A56FC" w:rsidRPr="00A17653" w:rsidRDefault="005A56FC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(типовая форма)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Дата, исх. номер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Администрация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Конкурсные предложения, представляемые участником на право размещения нестационарных объектов торговли (объектов по оказанию услуг) на территории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ЛОТ N 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Адрес объекта: _____________________________________________________ Специализация объекта: _________________________________________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Конкурсные предложения участника (наименование участника) _________________________________________________________________</w:t>
      </w:r>
    </w:p>
    <w:tbl>
      <w:tblPr>
        <w:tblW w:w="10421" w:type="dxa"/>
        <w:tblInd w:w="108" w:type="dxa"/>
        <w:tblLayout w:type="fixed"/>
        <w:tblLook w:val="0000"/>
      </w:tblPr>
      <w:tblGrid>
        <w:gridCol w:w="884"/>
        <w:gridCol w:w="6063"/>
        <w:gridCol w:w="3474"/>
      </w:tblGrid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F2676D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Конкурсные предложения участника</w:t>
            </w: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Внешний вид и оформление объекта:</w:t>
            </w:r>
          </w:p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- эскиз или фотография нестационарного торгового объекта (объекта по оказанию услуг), планируемого к размещению;</w:t>
            </w:r>
          </w:p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- для автолавок, автоцистерн, автофургонов заверенная заявителем копия паспорта транспортного средства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Сведения об оснащении торгово-технологическим оборудованием и инвентарем (в зависимости от специализации объекта) необходимо приложить паспорт торгово-технологического оборудования.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 необходимо приложить ассортиментный перечень товаров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Прилагаю заверенные заявителем копии документов на _______________________________ листах.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Участник конкурса (руководитель юридического лица или индивидуальный предприниматель) __________________ (подпись) __________________ (ФИО)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092A27" w:rsidRPr="00A17653" w:rsidRDefault="00092A27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2D6651" w:rsidRPr="00A17653" w:rsidRDefault="002D6651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3A3445" w:rsidRPr="00A17653" w:rsidRDefault="003A3445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3A3445" w:rsidRPr="00A17653" w:rsidRDefault="003A3445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2D6651" w:rsidRPr="00A17653" w:rsidRDefault="002D6651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66138D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Приложение N 3</w:t>
      </w:r>
      <w:r w:rsidR="00B458F6"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 xml:space="preserve"> </w:t>
      </w:r>
    </w:p>
    <w:p w:rsidR="00B458F6" w:rsidRPr="00A17653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B458F6" w:rsidRPr="00A17653" w:rsidRDefault="00756E77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B458F6" w:rsidRPr="00A17653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B458F6" w:rsidRPr="00A17653" w:rsidRDefault="00F2676D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№ ___ от «___» ________ 2021 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г.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Порядок определения платы за место размещения нестационарного торгового объекта на территории </w:t>
      </w:r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сельского поселения </w:t>
      </w:r>
      <w:proofErr w:type="spellStart"/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сельсовет муниципального района </w:t>
      </w:r>
      <w:proofErr w:type="spellStart"/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район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1. Общие положения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1.1 Настоящий Порядок устанавливает порядок определения размера платы за место размещения нестационарного торгового объекта на территории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поселении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2. Размер платы и начальной цены</w:t>
      </w:r>
    </w:p>
    <w:p w:rsidR="0093714C" w:rsidRPr="00A17653" w:rsidRDefault="00B458F6" w:rsidP="0093714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2.1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93714C" w:rsidRPr="00A17653" w:rsidRDefault="00B458F6" w:rsidP="001F7D5D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2.2 Начальная цена пред</w:t>
      </w:r>
      <w:r w:rsidR="0093714C" w:rsidRPr="00A17653">
        <w:rPr>
          <w:rFonts w:ascii="Times New Roman" w:eastAsia="Times New Roman CYR" w:hAnsi="Times New Roman" w:cs="Times New Roman"/>
          <w:sz w:val="24"/>
          <w:szCs w:val="24"/>
        </w:rPr>
        <w:t>мета конкурса: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313"/>
        <w:gridCol w:w="2268"/>
      </w:tblGrid>
      <w:tr w:rsidR="0093714C" w:rsidRPr="00A17653" w:rsidTr="002D14C2">
        <w:trPr>
          <w:trHeight w:val="684"/>
        </w:trPr>
        <w:tc>
          <w:tcPr>
            <w:tcW w:w="599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3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3714C" w:rsidRPr="00A17653" w:rsidTr="002D14C2">
        <w:trPr>
          <w:trHeight w:val="410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продукции, выращенной в личном подсобном </w:t>
            </w:r>
            <w:r w:rsidRPr="00A1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 руб.</w:t>
            </w:r>
          </w:p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день</w:t>
            </w:r>
          </w:p>
        </w:tc>
      </w:tr>
      <w:tr w:rsidR="0093714C" w:rsidRPr="00A17653" w:rsidTr="002D14C2">
        <w:trPr>
          <w:trHeight w:val="321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Торговля семенами, косметикой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70,0 рублей</w:t>
            </w:r>
          </w:p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</w:tr>
      <w:tr w:rsidR="0093714C" w:rsidRPr="00A17653" w:rsidTr="002D14C2">
        <w:trPr>
          <w:trHeight w:val="342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100,0 рублей</w:t>
            </w:r>
          </w:p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93714C" w:rsidRPr="00A17653" w:rsidTr="002D14C2">
        <w:trPr>
          <w:trHeight w:val="342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150,0 рублей в день</w:t>
            </w:r>
          </w:p>
        </w:tc>
      </w:tr>
      <w:tr w:rsidR="0093714C" w:rsidRPr="00A17653" w:rsidTr="002D14C2">
        <w:trPr>
          <w:trHeight w:val="342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Торговля мороженым, напитками, шашлыками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100,0 рублей в день</w:t>
            </w:r>
          </w:p>
        </w:tc>
      </w:tr>
      <w:tr w:rsidR="0093714C" w:rsidRPr="00A17653" w:rsidTr="002D14C2">
        <w:trPr>
          <w:trHeight w:val="342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Торговля с резервных мест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200,0 рублей в день</w:t>
            </w:r>
          </w:p>
        </w:tc>
      </w:tr>
    </w:tbl>
    <w:p w:rsidR="0093714C" w:rsidRPr="00A17653" w:rsidRDefault="0093714C" w:rsidP="0093714C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Порядок, условия и сроки внесения платы за место размещения неста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ционарного торгового объекта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определяются договором на размещение нестационарного торгового объекта.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17653" w:rsidRDefault="00A17653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17653" w:rsidRDefault="00A17653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17653" w:rsidRDefault="00A17653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17653" w:rsidRDefault="00A17653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Приложение N </w:t>
      </w:r>
      <w:r w:rsidR="0066138D" w:rsidRPr="00A17653">
        <w:rPr>
          <w:rFonts w:ascii="Times New Roman" w:eastAsia="Times New Roman CYR" w:hAnsi="Times New Roman" w:cs="Times New Roman"/>
          <w:sz w:val="24"/>
          <w:szCs w:val="24"/>
        </w:rPr>
        <w:t>4</w:t>
      </w:r>
    </w:p>
    <w:p w:rsidR="004A25EB" w:rsidRPr="00A17653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4A25EB" w:rsidRPr="00A17653" w:rsidRDefault="00756E77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4A25E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4A25EB" w:rsidRPr="00A17653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4A25EB" w:rsidRPr="00A17653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№ ___ от «___» ________ 2021  г.</w:t>
      </w:r>
    </w:p>
    <w:p w:rsidR="004A25EB" w:rsidRPr="00A17653" w:rsidRDefault="004A25EB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Типовая форма договора на размещение нестационарного торгового объекта (объекта по оказанию услуг) на территории сельского </w:t>
      </w:r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поселения </w:t>
      </w:r>
      <w:proofErr w:type="spellStart"/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 в лице ________________________________________________________________,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(полное наименование победителя конкурса) (должность, Ф.И.О.)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действующего на основании _________________________, именуемое в дальнейшем "Победитель конкурса", с одной стороны, и Администрация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____________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в лице главы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сельсовет м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действующего на основании Устава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район, именуемая в дальнейшем "СП", с другой стороны, а вместе именуемые "Стороны", по результатам открытого конкурса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на право заключения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договора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ьского 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РБ о проведении конкурса) и на основании протокола о результатах конкурса N ___ от _____ заключили настоящий договор о нижеследующем: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1. Предмет договора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1.1. Администрация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предоставляет Победителю конкурса право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разместить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нестационарный торговый объект (объект по оказанию услуг): __________________________________________________________________ (вид и специализация объекта) __________________________________________________________________ (далее-Объект): _________________________________________________________________________ ____ (месторасположение Объекта)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согласно утвержденной Схеме размещения,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1.2. 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1.3. Период размещения Объекта устанавливается с "___"______ _______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>. по "____" _________ ________ г.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2. Размер оплаты и порядок расчетов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2.1. 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2.2. Оплата цены права производится по следующим реквизитам______________________________________________________. 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3. Права и обязанности Сторон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3.1. Победитель конкурса имеет право: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3.1.1. 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Разместить Объект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по месторасположению в соответствии с пунктом 1.1 настоящего договора.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3.1.2. 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нужное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3.2. Победитель конкурса обязан: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3.2.1. Своевременно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оплатить цену права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на заключение договора на размещение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3.2.2. Сохранять вид и специализацию, месторасположение и размеры Объекта в течение установленного периода размещения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3.2.3. 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3.2.4. Обеспечить сохранение внешнего вида и оформления Объекта в течение всего срока действия настоящего договора.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3.2.6. </w:t>
      </w: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Заключить договор с лицензированной организацией оказывающей услуги по обращению с твердыми коммунальными отходами (</w:t>
      </w:r>
      <w:proofErr w:type="gramStart"/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обеспечивающая</w:t>
      </w:r>
      <w:proofErr w:type="gramEnd"/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 xml:space="preserve"> приемку, вывоз, обработку и размещение в соответствии с законодательством Российской Федерации).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3.2.7. Не допускать загрязнение, захламление </w:t>
      </w:r>
      <w:r w:rsidR="004A25E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места размещения Объекта.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3.2.8. Использовать Объект способами, которые не должны наносить вред окружающей среде.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3.2.9. Передача прав по настоящему договору третьим лицам производится с соблюдение санитарных норм и правил, вывоз мусора и иных отходов от использования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3.3. Администрация</w:t>
      </w:r>
      <w:r w:rsidR="004A25E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ления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имеет право: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3.3.1. 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3.3.2. 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D2697B" w:rsidRPr="00A17653" w:rsidRDefault="00D2697B" w:rsidP="00D2697B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3.3.3. Эксплуатация нестационарных торговых объектов:</w:t>
      </w:r>
    </w:p>
    <w:p w:rsidR="00D2697B" w:rsidRPr="00A17653" w:rsidRDefault="00D2697B" w:rsidP="00D2697B">
      <w:pPr>
        <w:pStyle w:val="ConsPlusNormal"/>
        <w:ind w:firstLine="540"/>
        <w:jc w:val="both"/>
      </w:pPr>
      <w:r w:rsidRPr="00A17653"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 xml:space="preserve">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A17653">
        <w:t>ко</w:t>
      </w:r>
      <w:proofErr w:type="gramEnd"/>
      <w:r w:rsidRPr="00A17653">
        <w:t xml:space="preserve"> входам, иметь твердое покрытие, обеспечивающее сток ливневых вод, а также должны быть освещены.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proofErr w:type="gramStart"/>
      <w:r w:rsidRPr="00A17653">
        <w:t xml:space="preserve"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</w:t>
      </w:r>
      <w:r w:rsidRPr="00A17653">
        <w:lastRenderedPageBreak/>
        <w:t>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Работники нестационарных торговых объектов обязаны: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содержать нестационарные торговые объекты, торговое оборудование в чистоте;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предохранять товары от пыли, загрязнения;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иметь чистую форменную одежду;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соблюдать правила личной гигиены и санитарного содержания прилегающей территории, иметь медицинскую книжку;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Отпуск хлеба, выпечных кондитерских и хлебобулочных изделий осуществляется в упакованном виде.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-Запрещаются: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 xml:space="preserve"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</w:t>
      </w:r>
      <w:r w:rsidRPr="00A17653">
        <w:lastRenderedPageBreak/>
        <w:t>основе сахара (леденцы, воздушный рис и т.п.);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реализация с земли, а также частями и с надрезами картофеля, свежей плодоовощной продукции, бахчевых культур.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 xml:space="preserve">- При отсутствии централизованного водоснабжения и </w:t>
      </w:r>
      <w:proofErr w:type="gramStart"/>
      <w:r w:rsidRPr="00A17653">
        <w:t>канализации</w:t>
      </w:r>
      <w:proofErr w:type="gramEnd"/>
      <w:r w:rsidRPr="00A17653"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D2697B" w:rsidRPr="00A17653" w:rsidRDefault="00D2697B" w:rsidP="00647412">
      <w:pPr>
        <w:pStyle w:val="ConsPlusNormal"/>
        <w:spacing w:before="240"/>
        <w:ind w:firstLine="540"/>
        <w:jc w:val="both"/>
      </w:pPr>
      <w:r w:rsidRPr="00A17653">
        <w:t>-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647412" w:rsidRPr="00A17653" w:rsidRDefault="00647412" w:rsidP="00647412">
      <w:pPr>
        <w:pStyle w:val="ConsPlusNormal"/>
        <w:spacing w:before="240"/>
        <w:ind w:firstLine="540"/>
        <w:jc w:val="both"/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4. Срок действия договора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4.1. Настоящий договор действует с момента его подписания сторонами и до "___" _________ 20___, а в части исполнения обязательств по оплате - до момента исполнения таких обязательств.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5. Ответственность сторон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5.2. 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Администрацию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пеню в размере ___% от просроченной суммы за каждый день просрочки.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6. Изменение и прекращение договора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6.1. По соглашению Сторон настоящий договор может быть изменен.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6.2. 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6.3. Настоящий договор расторгается в случаях: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1) 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2) 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3) 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7. Заключительные положения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7.1. 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недостижения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7.2. 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не менее 3 лет с момента его подписания сторонами.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8. Реквизиты и подписи Сторон</w:t>
      </w:r>
    </w:p>
    <w:p w:rsidR="00B458F6" w:rsidRPr="00A17653" w:rsidRDefault="00B458F6" w:rsidP="00B458F6">
      <w:pPr>
        <w:spacing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Администрация СП _____________ / _____________</w:t>
      </w:r>
    </w:p>
    <w:p w:rsidR="00B458F6" w:rsidRPr="00A17653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(подпись) (Ф.И.О.)</w:t>
      </w:r>
    </w:p>
    <w:p w:rsidR="00B458F6" w:rsidRPr="00A17653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Победи</w:t>
      </w:r>
      <w:r w:rsidR="001F7D5D" w:rsidRPr="00A17653">
        <w:rPr>
          <w:rFonts w:ascii="Times New Roman" w:eastAsia="Times New Roman CYR" w:hAnsi="Times New Roman" w:cs="Times New Roman"/>
          <w:sz w:val="24"/>
          <w:szCs w:val="24"/>
        </w:rPr>
        <w:t>т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ель конкурса _________________/ _____________</w:t>
      </w:r>
    </w:p>
    <w:p w:rsidR="00647412" w:rsidRPr="00A17653" w:rsidRDefault="00B458F6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(подпись)                                (Ф.И.О.)</w:t>
      </w: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</w:p>
    <w:p w:rsidR="00647412" w:rsidRPr="00A17653" w:rsidRDefault="00647412" w:rsidP="00B458F6">
      <w:pPr>
        <w:keepNext/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647412" w:rsidRPr="00A17653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Приложение N 5</w:t>
      </w:r>
    </w:p>
    <w:p w:rsidR="00647412" w:rsidRPr="00A17653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647412" w:rsidRPr="00A17653" w:rsidRDefault="00756E77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647412" w:rsidRPr="00A17653">
        <w:rPr>
          <w:rFonts w:ascii="Times New Roman" w:eastAsia="Times New Roman CYR" w:hAnsi="Times New Roman" w:cs="Times New Roman"/>
          <w:sz w:val="24"/>
          <w:szCs w:val="24"/>
        </w:rPr>
        <w:t>сельсовет  муниципального района</w:t>
      </w:r>
    </w:p>
    <w:p w:rsidR="00647412" w:rsidRPr="00A17653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647412" w:rsidRPr="00A17653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№ ___ от «___» ________ 2021  г.</w:t>
      </w:r>
    </w:p>
    <w:p w:rsidR="00647412" w:rsidRPr="00A17653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7412" w:rsidRPr="00A17653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7412" w:rsidRPr="00A17653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СХЕМА</w:t>
      </w:r>
    </w:p>
    <w:p w:rsidR="00647412" w:rsidRPr="00A17653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647412" w:rsidRPr="00A17653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47412" w:rsidRPr="00A17653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Республики Башкортостан)</w:t>
      </w:r>
    </w:p>
    <w:p w:rsidR="00647412" w:rsidRPr="00A17653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 ______________________________ годы</w:t>
      </w:r>
    </w:p>
    <w:p w:rsidR="00647412" w:rsidRPr="00A17653" w:rsidRDefault="00647412" w:rsidP="00647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191"/>
        <w:gridCol w:w="1191"/>
        <w:gridCol w:w="964"/>
        <w:gridCol w:w="1191"/>
        <w:gridCol w:w="2608"/>
      </w:tblGrid>
      <w:tr w:rsidR="00647412" w:rsidRPr="00A17653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 xml:space="preserve">N </w:t>
            </w:r>
            <w:proofErr w:type="spellStart"/>
            <w:proofErr w:type="gramStart"/>
            <w:r w:rsidRPr="00A17653">
              <w:t>п</w:t>
            </w:r>
            <w:proofErr w:type="spellEnd"/>
            <w:proofErr w:type="gramEnd"/>
            <w:r w:rsidRPr="00A17653">
              <w:t>/</w:t>
            </w:r>
            <w:proofErr w:type="spellStart"/>
            <w:r w:rsidRPr="00A17653"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Вид нестационарного торгового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Специализация нестационарного торгового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Форма собственности земельного участка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Период размещения нестационарного торгового объекта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647412" w:rsidRPr="00A17653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7</w:t>
            </w:r>
          </w:p>
        </w:tc>
      </w:tr>
      <w:tr w:rsidR="00647412" w:rsidRPr="00A17653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</w:tr>
    </w:tbl>
    <w:p w:rsidR="00647412" w:rsidRPr="00A17653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057" w:rsidRPr="00A17653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057" w:rsidRPr="00A17653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A17653" w:rsidRDefault="00AE44BA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A17653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Приложение N 6</w:t>
      </w:r>
    </w:p>
    <w:p w:rsidR="00AE44BA" w:rsidRPr="00A17653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AE44BA" w:rsidRPr="00A17653" w:rsidRDefault="003C382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AE44B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AE44BA" w:rsidRPr="00A17653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AE44BA" w:rsidRPr="00A17653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№ ___ от «___» ________ 2021  г.</w:t>
      </w:r>
    </w:p>
    <w:p w:rsidR="00AE44BA" w:rsidRPr="00A17653" w:rsidRDefault="00AE44BA" w:rsidP="00AE44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A17653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E44BA" w:rsidRPr="00A17653" w:rsidRDefault="00AE44BA" w:rsidP="00AE44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A17653" w:rsidRDefault="00AE44BA" w:rsidP="00AE44BA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A17653" w:rsidRDefault="00AE44BA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057" w:rsidRPr="00A17653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76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Графическая часть схемы размещения нестационарных торговых объектов</w:t>
      </w:r>
    </w:p>
    <w:p w:rsidR="003E4057" w:rsidRPr="00A17653" w:rsidRDefault="003E4057" w:rsidP="003E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E4057" w:rsidRPr="00A17653" w:rsidRDefault="003E4057" w:rsidP="003E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E4057" w:rsidRPr="00A17653" w:rsidRDefault="003E4057" w:rsidP="003E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Республики Башкортостан)</w:t>
      </w:r>
    </w:p>
    <w:p w:rsidR="003E4057" w:rsidRPr="00A17653" w:rsidRDefault="003E4057" w:rsidP="003E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 ______________________________ годы</w:t>
      </w:r>
    </w:p>
    <w:p w:rsidR="003E4057" w:rsidRPr="00A17653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3E4057" w:rsidRPr="00A17653" w:rsidSect="0064741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BD6"/>
    <w:multiLevelType w:val="multilevel"/>
    <w:tmpl w:val="98544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9F46B6"/>
    <w:multiLevelType w:val="multilevel"/>
    <w:tmpl w:val="DCC0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F3D"/>
    <w:multiLevelType w:val="multilevel"/>
    <w:tmpl w:val="7C648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D434571"/>
    <w:multiLevelType w:val="multilevel"/>
    <w:tmpl w:val="9558E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D266ED"/>
    <w:multiLevelType w:val="multilevel"/>
    <w:tmpl w:val="B28E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FF44374"/>
    <w:multiLevelType w:val="multilevel"/>
    <w:tmpl w:val="60EC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72BC8"/>
    <w:rsid w:val="00006172"/>
    <w:rsid w:val="00020DE7"/>
    <w:rsid w:val="000226A0"/>
    <w:rsid w:val="00042CCB"/>
    <w:rsid w:val="00047230"/>
    <w:rsid w:val="000537AD"/>
    <w:rsid w:val="00066338"/>
    <w:rsid w:val="0007257F"/>
    <w:rsid w:val="00087F40"/>
    <w:rsid w:val="00092A27"/>
    <w:rsid w:val="000A52B2"/>
    <w:rsid w:val="000B6199"/>
    <w:rsid w:val="000E00DA"/>
    <w:rsid w:val="000F09FF"/>
    <w:rsid w:val="000F366C"/>
    <w:rsid w:val="000F5B91"/>
    <w:rsid w:val="00112FF3"/>
    <w:rsid w:val="00120510"/>
    <w:rsid w:val="00182416"/>
    <w:rsid w:val="001F2A98"/>
    <w:rsid w:val="001F7D5D"/>
    <w:rsid w:val="00200B25"/>
    <w:rsid w:val="00205C93"/>
    <w:rsid w:val="00240358"/>
    <w:rsid w:val="0025304E"/>
    <w:rsid w:val="00264D04"/>
    <w:rsid w:val="002702AF"/>
    <w:rsid w:val="00272571"/>
    <w:rsid w:val="00273A9B"/>
    <w:rsid w:val="00283DD5"/>
    <w:rsid w:val="002B2D13"/>
    <w:rsid w:val="002B5FEB"/>
    <w:rsid w:val="002D14C2"/>
    <w:rsid w:val="002D1513"/>
    <w:rsid w:val="002D6651"/>
    <w:rsid w:val="002E323D"/>
    <w:rsid w:val="002F2541"/>
    <w:rsid w:val="002F6461"/>
    <w:rsid w:val="003329AD"/>
    <w:rsid w:val="00341DEC"/>
    <w:rsid w:val="003504FA"/>
    <w:rsid w:val="00372022"/>
    <w:rsid w:val="00383B48"/>
    <w:rsid w:val="00395548"/>
    <w:rsid w:val="003A3445"/>
    <w:rsid w:val="003C382A"/>
    <w:rsid w:val="003E4057"/>
    <w:rsid w:val="003E7531"/>
    <w:rsid w:val="00420EC4"/>
    <w:rsid w:val="0044203D"/>
    <w:rsid w:val="00454FC7"/>
    <w:rsid w:val="00463618"/>
    <w:rsid w:val="004A25EB"/>
    <w:rsid w:val="004B4C2C"/>
    <w:rsid w:val="004D1914"/>
    <w:rsid w:val="004E2E65"/>
    <w:rsid w:val="004E4B28"/>
    <w:rsid w:val="004E7571"/>
    <w:rsid w:val="00522AA2"/>
    <w:rsid w:val="00524C44"/>
    <w:rsid w:val="00583F24"/>
    <w:rsid w:val="005A56FC"/>
    <w:rsid w:val="005B1371"/>
    <w:rsid w:val="005C7420"/>
    <w:rsid w:val="005E51F0"/>
    <w:rsid w:val="00627F27"/>
    <w:rsid w:val="00630A9B"/>
    <w:rsid w:val="0064058C"/>
    <w:rsid w:val="00642452"/>
    <w:rsid w:val="00647412"/>
    <w:rsid w:val="0065034F"/>
    <w:rsid w:val="0066138D"/>
    <w:rsid w:val="006A0960"/>
    <w:rsid w:val="006B52F4"/>
    <w:rsid w:val="006C4BA8"/>
    <w:rsid w:val="006D1F60"/>
    <w:rsid w:val="006E54C7"/>
    <w:rsid w:val="006F1088"/>
    <w:rsid w:val="006F725F"/>
    <w:rsid w:val="007222B3"/>
    <w:rsid w:val="00733429"/>
    <w:rsid w:val="00734362"/>
    <w:rsid w:val="0073491D"/>
    <w:rsid w:val="007363D7"/>
    <w:rsid w:val="00756E77"/>
    <w:rsid w:val="00776A37"/>
    <w:rsid w:val="00780E97"/>
    <w:rsid w:val="007A175E"/>
    <w:rsid w:val="007A4FFF"/>
    <w:rsid w:val="007D2F1C"/>
    <w:rsid w:val="007D76C6"/>
    <w:rsid w:val="007F0495"/>
    <w:rsid w:val="007F3F26"/>
    <w:rsid w:val="0082353F"/>
    <w:rsid w:val="00851573"/>
    <w:rsid w:val="0088671D"/>
    <w:rsid w:val="008C7712"/>
    <w:rsid w:val="008E2A72"/>
    <w:rsid w:val="008F6612"/>
    <w:rsid w:val="009060EC"/>
    <w:rsid w:val="0090765B"/>
    <w:rsid w:val="00935AAE"/>
    <w:rsid w:val="0093714C"/>
    <w:rsid w:val="009617A1"/>
    <w:rsid w:val="0096257F"/>
    <w:rsid w:val="009724F9"/>
    <w:rsid w:val="00972BC8"/>
    <w:rsid w:val="009A07D0"/>
    <w:rsid w:val="009A4D8F"/>
    <w:rsid w:val="009B03CE"/>
    <w:rsid w:val="009D73FF"/>
    <w:rsid w:val="009E658F"/>
    <w:rsid w:val="00A12C06"/>
    <w:rsid w:val="00A13378"/>
    <w:rsid w:val="00A17653"/>
    <w:rsid w:val="00A26BFB"/>
    <w:rsid w:val="00A33327"/>
    <w:rsid w:val="00A3516B"/>
    <w:rsid w:val="00A52962"/>
    <w:rsid w:val="00A6566A"/>
    <w:rsid w:val="00AA2C08"/>
    <w:rsid w:val="00AC7870"/>
    <w:rsid w:val="00AE1D95"/>
    <w:rsid w:val="00AE44BA"/>
    <w:rsid w:val="00B06311"/>
    <w:rsid w:val="00B14138"/>
    <w:rsid w:val="00B14DFA"/>
    <w:rsid w:val="00B302FE"/>
    <w:rsid w:val="00B458F6"/>
    <w:rsid w:val="00B66481"/>
    <w:rsid w:val="00B81E3B"/>
    <w:rsid w:val="00B87CE0"/>
    <w:rsid w:val="00B924ED"/>
    <w:rsid w:val="00B925E1"/>
    <w:rsid w:val="00BB3F47"/>
    <w:rsid w:val="00BD577B"/>
    <w:rsid w:val="00BE569D"/>
    <w:rsid w:val="00C34B01"/>
    <w:rsid w:val="00C57992"/>
    <w:rsid w:val="00C727AD"/>
    <w:rsid w:val="00C85A9A"/>
    <w:rsid w:val="00C92EC8"/>
    <w:rsid w:val="00CA5D3F"/>
    <w:rsid w:val="00CC0030"/>
    <w:rsid w:val="00CC1921"/>
    <w:rsid w:val="00CD3854"/>
    <w:rsid w:val="00CE2277"/>
    <w:rsid w:val="00D13254"/>
    <w:rsid w:val="00D219AF"/>
    <w:rsid w:val="00D2697B"/>
    <w:rsid w:val="00D456A5"/>
    <w:rsid w:val="00D5252D"/>
    <w:rsid w:val="00D673D6"/>
    <w:rsid w:val="00D74533"/>
    <w:rsid w:val="00D77BAB"/>
    <w:rsid w:val="00DA1105"/>
    <w:rsid w:val="00DB7AF9"/>
    <w:rsid w:val="00DC28A6"/>
    <w:rsid w:val="00DC4702"/>
    <w:rsid w:val="00DE289F"/>
    <w:rsid w:val="00DF74E9"/>
    <w:rsid w:val="00E15296"/>
    <w:rsid w:val="00E27EBE"/>
    <w:rsid w:val="00E37E05"/>
    <w:rsid w:val="00E444DF"/>
    <w:rsid w:val="00E47A18"/>
    <w:rsid w:val="00E52B17"/>
    <w:rsid w:val="00E673E4"/>
    <w:rsid w:val="00E7186E"/>
    <w:rsid w:val="00EA2968"/>
    <w:rsid w:val="00EE5883"/>
    <w:rsid w:val="00EF55DA"/>
    <w:rsid w:val="00F004E4"/>
    <w:rsid w:val="00F00E7B"/>
    <w:rsid w:val="00F2150D"/>
    <w:rsid w:val="00F2178E"/>
    <w:rsid w:val="00F23BE7"/>
    <w:rsid w:val="00F2676D"/>
    <w:rsid w:val="00F43866"/>
    <w:rsid w:val="00F466CF"/>
    <w:rsid w:val="00F64A21"/>
    <w:rsid w:val="00F7366E"/>
    <w:rsid w:val="00F774F6"/>
    <w:rsid w:val="00FA0324"/>
    <w:rsid w:val="00FA0DAE"/>
    <w:rsid w:val="00FA6AF2"/>
    <w:rsid w:val="00FB3061"/>
    <w:rsid w:val="00FC079A"/>
    <w:rsid w:val="00FD3365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paragraph" w:styleId="2">
    <w:name w:val="heading 2"/>
    <w:basedOn w:val="a"/>
    <w:next w:val="a"/>
    <w:link w:val="20"/>
    <w:qFormat/>
    <w:rsid w:val="002B5F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1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styleId="a7">
    <w:name w:val="Hyperlink"/>
    <w:rsid w:val="00CD3854"/>
    <w:rPr>
      <w:color w:val="000080"/>
      <w:u w:val="single"/>
    </w:rPr>
  </w:style>
  <w:style w:type="paragraph" w:styleId="a8">
    <w:name w:val="Body Text"/>
    <w:basedOn w:val="a"/>
    <w:link w:val="a9"/>
    <w:unhideWhenUsed/>
    <w:rsid w:val="008F6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7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8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1D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5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Emphasis"/>
    <w:basedOn w:val="a0"/>
    <w:qFormat/>
    <w:rsid w:val="002B5FE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05382&amp;date=15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40&amp;n=127062&amp;date=15.11.2021&amp;dst=100024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732&amp;date=15.11.2021&amp;dst=4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EF6F-92DD-4B6E-8E33-1AA35CC9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10595</Words>
  <Characters>60395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Пользователь</cp:lastModifiedBy>
  <cp:revision>82</cp:revision>
  <cp:lastPrinted>2022-05-31T04:25:00Z</cp:lastPrinted>
  <dcterms:created xsi:type="dcterms:W3CDTF">2020-10-27T09:14:00Z</dcterms:created>
  <dcterms:modified xsi:type="dcterms:W3CDTF">2022-05-31T04:26:00Z</dcterms:modified>
</cp:coreProperties>
</file>