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3802" w:rsidRDefault="00043802" w:rsidP="00043802">
      <w:pPr>
        <w:pStyle w:val="1"/>
      </w:pPr>
      <w:r>
        <w:fldChar w:fldCharType="begin"/>
      </w:r>
      <w:r>
        <w:instrText>HYPERLINK "http://internet.garant.ru/document/redirect/17708648/0"</w:instrText>
      </w:r>
      <w:r>
        <w:fldChar w:fldCharType="separate"/>
      </w:r>
      <w:r>
        <w:rPr>
          <w:rStyle w:val="a4"/>
          <w:rFonts w:cs="Times New Roman CYR"/>
          <w:b w:val="0"/>
          <w:bCs w:val="0"/>
        </w:rPr>
        <w:t>Закон Республики Башкортостан от 5 января 2004 г. N 59-з "О регулировании земельных отношений в Республике Башкортостан" (с изменениями и дополнениями)</w:t>
      </w:r>
      <w:r>
        <w:fldChar w:fldCharType="end"/>
      </w:r>
    </w:p>
    <w:p w:rsidR="00043802" w:rsidRDefault="00043802" w:rsidP="00043802">
      <w:pPr>
        <w:pStyle w:val="a5"/>
      </w:pPr>
      <w:r>
        <w:rPr>
          <w:rStyle w:val="a3"/>
          <w:bCs/>
        </w:rPr>
        <w:t>Статья 11.</w:t>
      </w:r>
      <w:r>
        <w:t xml:space="preserve"> Перечень документов, необходимых для предоставления земельных участков для индивидуального жилищного строительства категориям граждан, имеющим право на получение земельных участков бесплатно</w:t>
      </w:r>
    </w:p>
    <w:p w:rsidR="00043802" w:rsidRDefault="00043802" w:rsidP="00043802"/>
    <w:p w:rsidR="00043802" w:rsidRDefault="00043802" w:rsidP="00043802">
      <w:r>
        <w:t xml:space="preserve">1) для граждан, состоящих на учете в качестве </w:t>
      </w:r>
      <w:r w:rsidRPr="00043802">
        <w:rPr>
          <w:b/>
        </w:rPr>
        <w:t>НУЖДАЮЩИХСЯ</w:t>
      </w:r>
      <w:r>
        <w:t xml:space="preserve"> в жилых помещениях в соответствии со </w:t>
      </w:r>
      <w:hyperlink r:id="rId8" w:history="1">
        <w:r>
          <w:rPr>
            <w:rStyle w:val="a4"/>
            <w:rFonts w:cs="Times New Roman CYR"/>
          </w:rPr>
          <w:t>статьей 52</w:t>
        </w:r>
      </w:hyperlink>
      <w:r>
        <w:t xml:space="preserve"> Жилищного кодекса Российской Федерации:</w:t>
      </w:r>
    </w:p>
    <w:p w:rsidR="00043802" w:rsidRDefault="00043802" w:rsidP="00043802">
      <w:r>
        <w:t>а) копия документа, удостоверяющего личность заявителя, а также членов его семьи (супруга (супруги), копия свидетельства о рождении ребенка (детей) и паспорта при достижении им (ими) возраста 14 лет;</w:t>
      </w:r>
    </w:p>
    <w:p w:rsidR="00043802" w:rsidRPr="00043802" w:rsidRDefault="00043802" w:rsidP="00043802">
      <w:pPr>
        <w:rPr>
          <w:i/>
        </w:rPr>
      </w:pPr>
      <w:r w:rsidRPr="00043802">
        <w:rPr>
          <w:i/>
        </w:rPr>
        <w:t xml:space="preserve">- копия свидетельства о регистрации по месту жительства ребенка (детей); </w:t>
      </w:r>
    </w:p>
    <w:p w:rsidR="00043802" w:rsidRDefault="00043802" w:rsidP="00043802">
      <w:r>
        <w:t>б) доверенность - в случае подачи заявления представителем;</w:t>
      </w:r>
    </w:p>
    <w:p w:rsidR="00043802" w:rsidRDefault="00043802" w:rsidP="00043802">
      <w:r>
        <w:t>в) справка о составе семьи;</w:t>
      </w:r>
    </w:p>
    <w:p w:rsidR="00043802" w:rsidRDefault="00043802" w:rsidP="00043802">
      <w: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9" w:history="1">
        <w:r>
          <w:rPr>
            <w:rStyle w:val="a4"/>
            <w:rFonts w:cs="Times New Roman CYR"/>
          </w:rPr>
          <w:t>статьей 52</w:t>
        </w:r>
      </w:hyperlink>
      <w:r>
        <w:t xml:space="preserve"> Жилищного кодекса Российской Федерации, с указанием даты постановки на учет;</w:t>
      </w:r>
    </w:p>
    <w:p w:rsidR="00043802" w:rsidRDefault="00043802" w:rsidP="00043802">
      <w: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043802" w:rsidRDefault="00043802" w:rsidP="00043802">
      <w:r>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043802" w:rsidRDefault="00043802" w:rsidP="00043802">
      <w:r>
        <w:t>ж) ИНН;</w:t>
      </w:r>
    </w:p>
    <w:p w:rsidR="00043802" w:rsidRDefault="00043802" w:rsidP="00043802">
      <w:r>
        <w:t>з) СНИЛС</w:t>
      </w:r>
    </w:p>
    <w:p w:rsidR="00043802" w:rsidRDefault="00043802" w:rsidP="00043802"/>
    <w:p w:rsidR="00043802" w:rsidRDefault="00043802" w:rsidP="00043802"/>
    <w:p w:rsidR="00043802" w:rsidRDefault="00043802" w:rsidP="00043802"/>
    <w:p w:rsidR="00043802" w:rsidRDefault="00043802" w:rsidP="00043802"/>
    <w:p w:rsidR="00043802" w:rsidRPr="00043802" w:rsidRDefault="00043802" w:rsidP="00043802">
      <w:pPr>
        <w:rPr>
          <w:i/>
          <w:sz w:val="28"/>
          <w:szCs w:val="28"/>
        </w:rPr>
      </w:pPr>
      <w:r w:rsidRPr="00043802">
        <w:rPr>
          <w:i/>
          <w:sz w:val="28"/>
          <w:szCs w:val="28"/>
        </w:rPr>
        <w:t xml:space="preserve">Норма на одного члена семьи – </w:t>
      </w:r>
      <w:r>
        <w:rPr>
          <w:i/>
          <w:sz w:val="28"/>
          <w:szCs w:val="28"/>
        </w:rPr>
        <w:t>12 кв.м.</w:t>
      </w:r>
    </w:p>
    <w:p w:rsidR="00043802" w:rsidRDefault="00043802" w:rsidP="00043802">
      <w:pPr>
        <w:rPr>
          <w:i/>
        </w:rPr>
      </w:pPr>
    </w:p>
    <w:p w:rsidR="00C4205E" w:rsidRDefault="00C4205E" w:rsidP="00043802">
      <w:pPr>
        <w:rPr>
          <w:i/>
        </w:rPr>
      </w:pPr>
    </w:p>
    <w:p w:rsidR="00C4205E" w:rsidRDefault="00C4205E" w:rsidP="00043802">
      <w:pPr>
        <w:rPr>
          <w:i/>
        </w:rPr>
      </w:pPr>
    </w:p>
    <w:p w:rsidR="00C4205E" w:rsidRDefault="00C4205E" w:rsidP="00043802">
      <w:pPr>
        <w:rPr>
          <w:i/>
        </w:rPr>
      </w:pPr>
    </w:p>
    <w:p w:rsidR="00C4205E" w:rsidRDefault="00C4205E" w:rsidP="00043802">
      <w:pPr>
        <w:rPr>
          <w:i/>
        </w:rPr>
      </w:pPr>
    </w:p>
    <w:p w:rsidR="00C4205E" w:rsidRDefault="00C4205E" w:rsidP="00043802">
      <w:pPr>
        <w:rPr>
          <w:i/>
        </w:rPr>
      </w:pPr>
    </w:p>
    <w:p w:rsidR="00C4205E" w:rsidRDefault="00C4205E" w:rsidP="00043802">
      <w:pPr>
        <w:rPr>
          <w:i/>
        </w:rPr>
      </w:pPr>
    </w:p>
    <w:p w:rsidR="00C4205E" w:rsidRDefault="00C4205E" w:rsidP="00043802">
      <w:pPr>
        <w:rPr>
          <w:i/>
        </w:rPr>
      </w:pPr>
    </w:p>
    <w:p w:rsidR="00C4205E" w:rsidRDefault="00C4205E" w:rsidP="00043802">
      <w:pPr>
        <w:rPr>
          <w:i/>
        </w:rPr>
      </w:pPr>
    </w:p>
    <w:p w:rsidR="00C4205E" w:rsidRDefault="00C4205E" w:rsidP="00043802">
      <w:pPr>
        <w:rPr>
          <w:i/>
        </w:rPr>
      </w:pPr>
    </w:p>
    <w:p w:rsidR="00C4205E" w:rsidRDefault="00C4205E" w:rsidP="00043802">
      <w:pPr>
        <w:rPr>
          <w:i/>
        </w:rPr>
      </w:pPr>
    </w:p>
    <w:p w:rsidR="00C4205E" w:rsidRDefault="00C4205E" w:rsidP="00043802">
      <w:pPr>
        <w:rPr>
          <w:i/>
        </w:rPr>
      </w:pPr>
    </w:p>
    <w:p w:rsidR="00C4205E" w:rsidRDefault="00C4205E" w:rsidP="00043802">
      <w:pPr>
        <w:rPr>
          <w:i/>
        </w:rPr>
      </w:pPr>
    </w:p>
    <w:p w:rsidR="00C4205E" w:rsidRDefault="00C4205E" w:rsidP="00043802">
      <w:pPr>
        <w:rPr>
          <w:i/>
        </w:rPr>
      </w:pPr>
    </w:p>
    <w:p w:rsidR="00C4205E" w:rsidRDefault="00C4205E" w:rsidP="00043802">
      <w:pPr>
        <w:rPr>
          <w:i/>
        </w:rPr>
      </w:pPr>
    </w:p>
    <w:p w:rsidR="00C4205E" w:rsidRDefault="00C4205E" w:rsidP="00043802">
      <w:pPr>
        <w:rPr>
          <w:i/>
        </w:rPr>
      </w:pPr>
    </w:p>
    <w:p w:rsidR="00C4205E" w:rsidRPr="00043802" w:rsidRDefault="00C4205E" w:rsidP="00043802">
      <w:pPr>
        <w:rPr>
          <w:i/>
        </w:rPr>
      </w:pPr>
      <w:r>
        <w:t>Тел. д</w:t>
      </w:r>
      <w:r w:rsidR="00443577">
        <w:t>ля справок: 8(347 77) 2-11-74</w:t>
      </w:r>
    </w:p>
    <w:p w:rsidR="00043802" w:rsidRDefault="00043802" w:rsidP="00043802">
      <w:pPr>
        <w:pStyle w:val="1"/>
      </w:pPr>
      <w:r>
        <w:br w:type="page"/>
      </w:r>
    </w:p>
    <w:p w:rsidR="00100029" w:rsidRDefault="00100029">
      <w:pPr>
        <w:pStyle w:val="1"/>
      </w:pPr>
      <w:hyperlink r:id="rId10" w:history="1">
        <w:r>
          <w:rPr>
            <w:rStyle w:val="a4"/>
            <w:rFonts w:cs="Times New Roman CYR"/>
            <w:b w:val="0"/>
            <w:bCs w:val="0"/>
          </w:rPr>
          <w:t>Закон Республики Башкортостан от 5 января 2004 г. N 59-з "О регулировании земельных отношений в Республике Башкортостан" (с изменениями и дополнениями)</w:t>
        </w:r>
      </w:hyperlink>
    </w:p>
    <w:p w:rsidR="00100029" w:rsidRDefault="00100029">
      <w:pPr>
        <w:pStyle w:val="a5"/>
      </w:pPr>
      <w:r>
        <w:rPr>
          <w:rStyle w:val="a3"/>
          <w:bCs/>
        </w:rPr>
        <w:t>Статья 11.</w:t>
      </w:r>
      <w:r>
        <w:t xml:space="preserve"> Перечень документов, необходимых для предоставления земельных участков для индивидуального жилищного строительства категориям граждан, имеющим право на получение земельных участков бесплатно</w:t>
      </w:r>
    </w:p>
    <w:p w:rsidR="00F301C0" w:rsidRDefault="00F301C0" w:rsidP="00F301C0"/>
    <w:p w:rsidR="004C2FAC" w:rsidRDefault="004C2FAC" w:rsidP="004C2FAC">
      <w:bookmarkStart w:id="1" w:name="sub_110102"/>
      <w:r>
        <w:t xml:space="preserve">2) для </w:t>
      </w:r>
      <w:r w:rsidR="00043802" w:rsidRPr="00043802">
        <w:rPr>
          <w:b/>
        </w:rPr>
        <w:t>МОЛОДЫХ СЕМЕЙ</w:t>
      </w:r>
      <w:r>
        <w:t xml:space="preserve">,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w:t>
      </w:r>
      <w:hyperlink r:id="rId11" w:history="1">
        <w:r>
          <w:rPr>
            <w:rStyle w:val="a4"/>
            <w:rFonts w:cs="Times New Roman CYR"/>
          </w:rPr>
          <w:t>жилищным законодательством</w:t>
        </w:r>
      </w:hyperlink>
      <w:r>
        <w:t>, не являющихся собственниками жилых помещений:</w:t>
      </w:r>
    </w:p>
    <w:p w:rsidR="004C2FAC" w:rsidRDefault="004C2FAC" w:rsidP="004C2FAC">
      <w:bookmarkStart w:id="2" w:name="sub_11010201"/>
      <w:bookmarkEnd w:id="1"/>
      <w:r>
        <w:t>а) копии документов, удостоверяющих личность супругов или родителя;</w:t>
      </w:r>
    </w:p>
    <w:p w:rsidR="004C2FAC" w:rsidRDefault="004C2FAC" w:rsidP="004C2FAC">
      <w:bookmarkStart w:id="3" w:name="sub_11010202"/>
      <w:bookmarkEnd w:id="2"/>
      <w:r>
        <w:t>б) доверенность - в случае подачи заявления представителем;</w:t>
      </w:r>
    </w:p>
    <w:p w:rsidR="004C2FAC" w:rsidRDefault="00317773" w:rsidP="004C2FAC">
      <w:bookmarkStart w:id="4" w:name="sub_11010203"/>
      <w:bookmarkEnd w:id="3"/>
      <w:r>
        <w:t>в) копия свидетельства о заключении/расторжении брака</w:t>
      </w:r>
    </w:p>
    <w:bookmarkEnd w:id="4"/>
    <w:p w:rsidR="004C2FAC" w:rsidRDefault="004C2FAC" w:rsidP="004C2FAC">
      <w:r>
        <w:t>г) копия свидетельства о рождении ребенка (детей) и паспорта при достижении им (ими) возраста 14 лет;</w:t>
      </w:r>
    </w:p>
    <w:p w:rsidR="004C2FAC" w:rsidRPr="00317773" w:rsidRDefault="004C2FAC" w:rsidP="004C2FAC">
      <w:pPr>
        <w:rPr>
          <w:i/>
        </w:rPr>
      </w:pPr>
      <w:bookmarkStart w:id="5" w:name="sub_11010205"/>
      <w:r w:rsidRPr="00317773">
        <w:rPr>
          <w:i/>
        </w:rPr>
        <w:t xml:space="preserve">- копия свидетельства о регистрации по месту жительства ребенка (детей); </w:t>
      </w:r>
    </w:p>
    <w:p w:rsidR="004C2FAC" w:rsidRDefault="004C2FAC" w:rsidP="004C2FAC">
      <w:r>
        <w:t>д)</w:t>
      </w:r>
      <w:bookmarkEnd w:id="5"/>
      <w:r w:rsidR="00317773">
        <w:t xml:space="preserve"> </w:t>
      </w:r>
      <w:r>
        <w:t>справка о составе семьи;</w:t>
      </w:r>
    </w:p>
    <w:p w:rsidR="004C2FAC" w:rsidRDefault="004C2FAC" w:rsidP="004C2FAC">
      <w:r>
        <w:t xml:space="preserve">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 </w:t>
      </w:r>
      <w:r w:rsidRPr="00100029">
        <w:rPr>
          <w:i/>
        </w:rPr>
        <w:t>(Выписка из домовой книги)</w:t>
      </w:r>
    </w:p>
    <w:p w:rsidR="004C2FAC" w:rsidRDefault="004C2FAC" w:rsidP="004C2FAC">
      <w:bookmarkStart w:id="6" w:name="sub_11010207"/>
      <w: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bookmarkEnd w:id="6"/>
    <w:p w:rsidR="004C2FAC" w:rsidRDefault="004C2FAC" w:rsidP="004C2FAC">
      <w: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w:t>
      </w:r>
      <w:hyperlink r:id="rId12" w:history="1">
        <w:r>
          <w:rPr>
            <w:rStyle w:val="a4"/>
            <w:rFonts w:cs="Times New Roman CYR"/>
          </w:rPr>
          <w:t>Федерального закона</w:t>
        </w:r>
      </w:hyperlink>
      <w:r>
        <w:t xml:space="preserve"> от 21 июля 1997 года N 122-ФЗ "О государственной регистрации прав на недвижимое имущество и сделок с ним");</w:t>
      </w:r>
    </w:p>
    <w:p w:rsidR="004C2FAC" w:rsidRDefault="004C2FAC" w:rsidP="004C2FAC">
      <w: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043802" w:rsidRDefault="00043802" w:rsidP="00043802">
      <w:r>
        <w:t>к) ИНН</w:t>
      </w:r>
    </w:p>
    <w:p w:rsidR="00043802" w:rsidRDefault="00043802" w:rsidP="00043802">
      <w:r>
        <w:t>л) СНИЛС</w:t>
      </w:r>
    </w:p>
    <w:p w:rsidR="00043802" w:rsidRDefault="00043802" w:rsidP="004C2FAC"/>
    <w:p w:rsidR="00043802" w:rsidRDefault="00043802" w:rsidP="004C2FAC"/>
    <w:p w:rsidR="00043802" w:rsidRDefault="00043802" w:rsidP="004C2FAC"/>
    <w:p w:rsidR="00043802" w:rsidRDefault="00043802" w:rsidP="004C2FAC"/>
    <w:p w:rsidR="00043802" w:rsidRPr="00043802" w:rsidRDefault="00043802" w:rsidP="00043802">
      <w:pPr>
        <w:rPr>
          <w:i/>
          <w:sz w:val="28"/>
          <w:szCs w:val="28"/>
        </w:rPr>
      </w:pPr>
      <w:r w:rsidRPr="00043802">
        <w:rPr>
          <w:i/>
          <w:sz w:val="28"/>
          <w:szCs w:val="28"/>
        </w:rPr>
        <w:t xml:space="preserve">Норма на одного члена семьи – </w:t>
      </w:r>
      <w:r>
        <w:rPr>
          <w:i/>
          <w:sz w:val="28"/>
          <w:szCs w:val="28"/>
        </w:rPr>
        <w:t>12 кв.м.</w:t>
      </w:r>
    </w:p>
    <w:p w:rsidR="00043802" w:rsidRDefault="00043802" w:rsidP="004C2FAC"/>
    <w:p w:rsidR="00C4205E" w:rsidRDefault="00C4205E" w:rsidP="004C2FAC"/>
    <w:p w:rsidR="00C4205E" w:rsidRDefault="00C4205E" w:rsidP="004C2FAC"/>
    <w:p w:rsidR="00C4205E" w:rsidRDefault="00C4205E" w:rsidP="004C2FAC"/>
    <w:p w:rsidR="00C4205E" w:rsidRDefault="00C4205E" w:rsidP="004C2FAC"/>
    <w:p w:rsidR="00043802" w:rsidRDefault="00C4205E" w:rsidP="004C2FAC">
      <w:r>
        <w:t>Тел. для справок: 8(347 77) 2-11-74 – Гильмутдинова Регина Айдаровна</w:t>
      </w:r>
    </w:p>
    <w:p w:rsidR="00043802" w:rsidRDefault="004C2FAC" w:rsidP="00043802">
      <w:pPr>
        <w:pStyle w:val="1"/>
      </w:pPr>
      <w:r>
        <w:br w:type="page"/>
      </w:r>
      <w:hyperlink r:id="rId13" w:history="1">
        <w:r w:rsidR="00043802">
          <w:rPr>
            <w:rStyle w:val="a4"/>
            <w:rFonts w:cs="Times New Roman CYR"/>
            <w:b w:val="0"/>
            <w:bCs w:val="0"/>
          </w:rPr>
          <w:t>Закон Республики Башкортостан от 5 января 2004 г. N 59-з "О регулировании земельных отношений в Республике Башкортостан" (с изменениями и дополнениями)</w:t>
        </w:r>
      </w:hyperlink>
    </w:p>
    <w:p w:rsidR="00043802" w:rsidRDefault="00043802" w:rsidP="00043802">
      <w:pPr>
        <w:pStyle w:val="a5"/>
      </w:pPr>
      <w:r>
        <w:rPr>
          <w:rStyle w:val="a3"/>
          <w:bCs/>
        </w:rPr>
        <w:t>Статья 11.</w:t>
      </w:r>
      <w:r>
        <w:t xml:space="preserve"> Перечень документов, необходимых для предоставления земельных участков для индивидуального жилищного строительства категориям граждан, имеющим право на получение земельных участков бесплатно</w:t>
      </w:r>
    </w:p>
    <w:p w:rsidR="004C2FAC" w:rsidRDefault="004C2FAC" w:rsidP="00F301C0"/>
    <w:p w:rsidR="00F301C0" w:rsidRDefault="00F301C0" w:rsidP="00F301C0">
      <w:r>
        <w:t xml:space="preserve">3) для граждан, </w:t>
      </w:r>
      <w:r w:rsidRPr="00043802">
        <w:rPr>
          <w:b/>
        </w:rPr>
        <w:t xml:space="preserve">имеющих </w:t>
      </w:r>
      <w:r w:rsidR="00043802">
        <w:rPr>
          <w:b/>
        </w:rPr>
        <w:t>ТРЕХ ИЛИ БОЛЕЕ НЕСОВЕРШЕННОЛТЕНИХ</w:t>
      </w:r>
      <w:r w:rsidRPr="00043802">
        <w:rPr>
          <w:b/>
        </w:rPr>
        <w:t xml:space="preserve"> детей</w:t>
      </w:r>
      <w:r>
        <w:t xml:space="preserve"> и нуждающихся в жилых помещениях, на основаниях, предусмотренных </w:t>
      </w:r>
      <w:hyperlink r:id="rId14" w:history="1">
        <w:r>
          <w:rPr>
            <w:rStyle w:val="a4"/>
            <w:rFonts w:cs="Times New Roman CYR"/>
          </w:rPr>
          <w:t>жилищным законодательством</w:t>
        </w:r>
      </w:hyperlink>
      <w:r>
        <w:t>:</w:t>
      </w:r>
    </w:p>
    <w:p w:rsidR="00F301C0" w:rsidRDefault="00F301C0" w:rsidP="00F301C0">
      <w:r>
        <w:t>а) копии документов, удостоверяющих личность супругов или родителя;</w:t>
      </w:r>
    </w:p>
    <w:p w:rsidR="00F301C0" w:rsidRDefault="00F301C0" w:rsidP="00F301C0">
      <w:r>
        <w:t>б) доверенность - в случае подачи заявления представителем;</w:t>
      </w:r>
    </w:p>
    <w:p w:rsidR="00F301C0" w:rsidRDefault="00F301C0" w:rsidP="00F301C0">
      <w:r>
        <w:t xml:space="preserve">в) копия свидетельства </w:t>
      </w:r>
      <w:r w:rsidR="00317773">
        <w:t>о заключении/расторжении брака</w:t>
      </w:r>
      <w:r>
        <w:t>;</w:t>
      </w:r>
    </w:p>
    <w:p w:rsidR="00F301C0" w:rsidRDefault="00F301C0" w:rsidP="00F301C0">
      <w:r>
        <w:t>г) копии свидетельств о рождении детей и паспортов при достижении ими возраста 14 лет;</w:t>
      </w:r>
    </w:p>
    <w:p w:rsidR="00F301C0" w:rsidRPr="00317773" w:rsidRDefault="00F301C0" w:rsidP="00F301C0">
      <w:pPr>
        <w:rPr>
          <w:i/>
        </w:rPr>
      </w:pPr>
      <w:r w:rsidRPr="00317773">
        <w:rPr>
          <w:i/>
        </w:rPr>
        <w:t xml:space="preserve">- копия свидетельства о регистрации по месту жительства ребенка (детей); </w:t>
      </w:r>
    </w:p>
    <w:p w:rsidR="00F301C0" w:rsidRDefault="00F301C0" w:rsidP="00F301C0">
      <w:r>
        <w:t>д) справка, выданная органами опеки и попечительства, о наличии либо об отсутствии информации (судебного решения) о лишении родительских прав;</w:t>
      </w:r>
    </w:p>
    <w:p w:rsidR="00F301C0" w:rsidRDefault="00F301C0" w:rsidP="00F301C0">
      <w:r>
        <w:t>е) справка о составе семьи;</w:t>
      </w:r>
    </w:p>
    <w:p w:rsidR="00F301C0" w:rsidRDefault="00F301C0" w:rsidP="00F301C0">
      <w:r>
        <w:t xml:space="preserve">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 </w:t>
      </w:r>
      <w:r w:rsidRPr="00100029">
        <w:rPr>
          <w:i/>
        </w:rPr>
        <w:t>(Выписка из домовой книги)</w:t>
      </w:r>
    </w:p>
    <w:p w:rsidR="00F301C0" w:rsidRDefault="00F301C0" w:rsidP="00F301C0">
      <w: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301C0" w:rsidRDefault="00F301C0" w:rsidP="00F301C0">
      <w: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301C0" w:rsidRDefault="00F301C0" w:rsidP="00F301C0">
      <w: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w:t>
      </w:r>
      <w:hyperlink r:id="rId15" w:history="1">
        <w:r>
          <w:rPr>
            <w:rStyle w:val="a4"/>
            <w:rFonts w:cs="Times New Roman CYR"/>
          </w:rPr>
          <w:t>Федерального закона</w:t>
        </w:r>
      </w:hyperlink>
      <w:r>
        <w:t xml:space="preserve"> от 21 июля 1997 года N 122-ФЗ "О государственной регистрации прав на недвиж</w:t>
      </w:r>
      <w:r w:rsidR="00160F87">
        <w:t>имое имущество и сделок с ним");</w:t>
      </w:r>
    </w:p>
    <w:p w:rsidR="00160F87" w:rsidRDefault="00160F87" w:rsidP="00F301C0">
      <w:r>
        <w:t>л) ИНН</w:t>
      </w:r>
    </w:p>
    <w:p w:rsidR="00160F87" w:rsidRDefault="00160F87" w:rsidP="00F301C0">
      <w:r>
        <w:t>м) СНИЛС</w:t>
      </w:r>
    </w:p>
    <w:p w:rsidR="00160F87" w:rsidRDefault="00160F87" w:rsidP="00F301C0"/>
    <w:p w:rsidR="00160F87" w:rsidRDefault="00160F87" w:rsidP="00F301C0"/>
    <w:p w:rsidR="00160F87" w:rsidRDefault="00160F87" w:rsidP="00F301C0"/>
    <w:p w:rsidR="00160F87" w:rsidRDefault="00160F87" w:rsidP="00F301C0"/>
    <w:p w:rsidR="00043802" w:rsidRPr="00043802" w:rsidRDefault="00043802" w:rsidP="00043802">
      <w:pPr>
        <w:rPr>
          <w:i/>
          <w:sz w:val="28"/>
          <w:szCs w:val="28"/>
        </w:rPr>
      </w:pPr>
      <w:r w:rsidRPr="00043802">
        <w:rPr>
          <w:i/>
          <w:sz w:val="28"/>
          <w:szCs w:val="28"/>
        </w:rPr>
        <w:t xml:space="preserve">Норма на одного члена семьи – </w:t>
      </w:r>
      <w:r>
        <w:rPr>
          <w:i/>
          <w:sz w:val="28"/>
          <w:szCs w:val="28"/>
        </w:rPr>
        <w:t>12 кв.м.</w:t>
      </w:r>
    </w:p>
    <w:p w:rsidR="00160F87" w:rsidRDefault="00160F87" w:rsidP="00F301C0"/>
    <w:p w:rsidR="00C4205E" w:rsidRDefault="00C4205E" w:rsidP="00F301C0"/>
    <w:p w:rsidR="00C4205E" w:rsidRDefault="00C4205E" w:rsidP="00F301C0"/>
    <w:p w:rsidR="00C4205E" w:rsidRDefault="0083017D" w:rsidP="00F301C0">
      <w:r>
        <w:t>Тел.для справок: 2-11-74</w:t>
      </w:r>
    </w:p>
    <w:p w:rsidR="00C4205E" w:rsidRDefault="00C4205E" w:rsidP="00F301C0"/>
    <w:p w:rsidR="00C4205E" w:rsidRDefault="00C4205E" w:rsidP="00F301C0"/>
    <w:p w:rsidR="00C4205E" w:rsidRDefault="00C4205E" w:rsidP="00F301C0"/>
    <w:p w:rsidR="00212F01" w:rsidRDefault="00A4492D" w:rsidP="00212F01">
      <w:pPr>
        <w:pStyle w:val="1"/>
      </w:pPr>
      <w:r>
        <w:br w:type="page"/>
      </w:r>
      <w:hyperlink r:id="rId16" w:history="1">
        <w:r w:rsidR="00212F01">
          <w:rPr>
            <w:rStyle w:val="a4"/>
            <w:rFonts w:cs="Times New Roman CYR"/>
            <w:b w:val="0"/>
            <w:bCs w:val="0"/>
          </w:rPr>
          <w:t>Закон Республики Башкортостан от 5 января 2004 г. N 59-з "О регулировании земельных отношений в Республике Башкортостан" (с изменениями и дополнениями)</w:t>
        </w:r>
      </w:hyperlink>
    </w:p>
    <w:p w:rsidR="00212F01" w:rsidRDefault="00212F01" w:rsidP="00212F01">
      <w:pPr>
        <w:pStyle w:val="a5"/>
      </w:pPr>
      <w:r>
        <w:rPr>
          <w:rStyle w:val="a3"/>
          <w:bCs/>
        </w:rPr>
        <w:t>Статья 11.</w:t>
      </w:r>
      <w:r>
        <w:t xml:space="preserve"> Перечень документов, необходимых для предоставления земельных участков для индивидуального жилищного строительства категориям граждан, имеющим право на получение земельных участков бесплатно</w:t>
      </w:r>
    </w:p>
    <w:p w:rsidR="00212F01" w:rsidRDefault="00212F01" w:rsidP="00212F01"/>
    <w:p w:rsidR="00212F01" w:rsidRDefault="00212F01" w:rsidP="00212F01">
      <w:r>
        <w:t xml:space="preserve">3) для граждан, </w:t>
      </w:r>
      <w:r w:rsidRPr="00043802">
        <w:rPr>
          <w:b/>
        </w:rPr>
        <w:t xml:space="preserve">имеющих </w:t>
      </w:r>
      <w:r>
        <w:rPr>
          <w:b/>
        </w:rPr>
        <w:t>ТРЕХ ИЛИ БОЛЕЕ НЕСОВЕРШЕННОЛТЕНИХ</w:t>
      </w:r>
      <w:r w:rsidRPr="00043802">
        <w:rPr>
          <w:b/>
        </w:rPr>
        <w:t xml:space="preserve"> детей</w:t>
      </w:r>
      <w:r>
        <w:t xml:space="preserve"> и нуждающихся в жилых помещениях, на основаниях, предусмотренных </w:t>
      </w:r>
      <w:hyperlink r:id="rId17" w:history="1">
        <w:r>
          <w:rPr>
            <w:rStyle w:val="a4"/>
            <w:rFonts w:cs="Times New Roman CYR"/>
          </w:rPr>
          <w:t>жилищным законодательством</w:t>
        </w:r>
      </w:hyperlink>
      <w:r>
        <w:t>:</w:t>
      </w:r>
    </w:p>
    <w:p w:rsidR="00212F01" w:rsidRDefault="00212F01" w:rsidP="00212F01">
      <w:r>
        <w:t>а) копии документов, удостоверяющих личность супругов или родителя;</w:t>
      </w:r>
    </w:p>
    <w:p w:rsidR="00212F01" w:rsidRDefault="00212F01" w:rsidP="00212F01">
      <w:r>
        <w:t>б) доверенность - в случае подачи заявления представителем;</w:t>
      </w:r>
    </w:p>
    <w:p w:rsidR="00212F01" w:rsidRDefault="00212F01" w:rsidP="00212F01">
      <w:r>
        <w:t>в) копия свидетельства о заключении/расторжении брака;</w:t>
      </w:r>
    </w:p>
    <w:p w:rsidR="00212F01" w:rsidRDefault="00212F01" w:rsidP="00212F01">
      <w:r>
        <w:t>г) копии свидетельств о рождении детей и паспортов при достижении ими возраста 14 лет;</w:t>
      </w:r>
    </w:p>
    <w:p w:rsidR="00212F01" w:rsidRPr="00317773" w:rsidRDefault="00212F01" w:rsidP="00212F01">
      <w:pPr>
        <w:rPr>
          <w:i/>
        </w:rPr>
      </w:pPr>
      <w:r w:rsidRPr="00317773">
        <w:rPr>
          <w:i/>
        </w:rPr>
        <w:t xml:space="preserve">- копия свидетельства о регистрации по месту жительства ребенка (детей); </w:t>
      </w:r>
    </w:p>
    <w:p w:rsidR="00212F01" w:rsidRDefault="00212F01" w:rsidP="00212F01">
      <w:r>
        <w:t>д) справка, выданная органами опеки и попечительства, о наличии либо об отсутствии информации (судебного решения) о лишении родительских прав;</w:t>
      </w:r>
    </w:p>
    <w:p w:rsidR="00212F01" w:rsidRDefault="00212F01" w:rsidP="00212F01">
      <w:r>
        <w:t>е) справка о составе семьи;</w:t>
      </w:r>
    </w:p>
    <w:p w:rsidR="00212F01" w:rsidRDefault="00212F01" w:rsidP="00212F01">
      <w:r>
        <w:t xml:space="preserve">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 </w:t>
      </w:r>
      <w:r w:rsidRPr="00100029">
        <w:rPr>
          <w:i/>
        </w:rPr>
        <w:t>(Выписка из домовой книги)</w:t>
      </w:r>
    </w:p>
    <w:p w:rsidR="00212F01" w:rsidRDefault="00212F01" w:rsidP="00212F01">
      <w: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212F01" w:rsidRDefault="00212F01" w:rsidP="00212F01">
      <w: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212F01" w:rsidRDefault="00212F01" w:rsidP="00212F01">
      <w: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w:t>
      </w:r>
      <w:hyperlink r:id="rId18" w:history="1">
        <w:r>
          <w:rPr>
            <w:rStyle w:val="a4"/>
            <w:rFonts w:cs="Times New Roman CYR"/>
          </w:rPr>
          <w:t>Федерального закона</w:t>
        </w:r>
      </w:hyperlink>
      <w:r>
        <w:t xml:space="preserve"> от 21 июля 1997 года N 122-ФЗ "О государственной регистрации прав на недвижимое имущество и сделок с ним");</w:t>
      </w:r>
    </w:p>
    <w:p w:rsidR="00212F01" w:rsidRDefault="00212F01" w:rsidP="00212F01">
      <w:r>
        <w:t>л) ИНН</w:t>
      </w:r>
    </w:p>
    <w:p w:rsidR="00212F01" w:rsidRDefault="00212F01" w:rsidP="00212F01">
      <w:r>
        <w:t>м) СНИЛС</w:t>
      </w:r>
    </w:p>
    <w:p w:rsidR="00212F01" w:rsidRDefault="00212F01" w:rsidP="00212F01"/>
    <w:p w:rsidR="00212F01" w:rsidRDefault="00212F01" w:rsidP="00212F01"/>
    <w:p w:rsidR="00212F01" w:rsidRDefault="00212F01" w:rsidP="00212F01"/>
    <w:p w:rsidR="00212F01" w:rsidRDefault="00212F01" w:rsidP="00212F01"/>
    <w:p w:rsidR="00212F01" w:rsidRDefault="00212F01" w:rsidP="00212F01">
      <w:pPr>
        <w:rPr>
          <w:i/>
          <w:sz w:val="28"/>
          <w:szCs w:val="28"/>
        </w:rPr>
      </w:pPr>
      <w:r w:rsidRPr="00043802">
        <w:rPr>
          <w:i/>
          <w:sz w:val="28"/>
          <w:szCs w:val="28"/>
        </w:rPr>
        <w:t xml:space="preserve">Норма на одного члена семьи – </w:t>
      </w:r>
      <w:r>
        <w:rPr>
          <w:i/>
          <w:sz w:val="28"/>
          <w:szCs w:val="28"/>
        </w:rPr>
        <w:t>12 кв.м.</w:t>
      </w:r>
    </w:p>
    <w:p w:rsidR="0083017D" w:rsidRDefault="0083017D" w:rsidP="00212F01">
      <w:pPr>
        <w:rPr>
          <w:i/>
          <w:sz w:val="28"/>
          <w:szCs w:val="28"/>
        </w:rPr>
      </w:pPr>
    </w:p>
    <w:p w:rsidR="0083017D" w:rsidRDefault="0083017D" w:rsidP="00212F01">
      <w:pPr>
        <w:rPr>
          <w:i/>
          <w:sz w:val="28"/>
          <w:szCs w:val="28"/>
        </w:rPr>
      </w:pPr>
    </w:p>
    <w:p w:rsidR="0083017D" w:rsidRPr="0083017D" w:rsidRDefault="0083017D" w:rsidP="00212F01">
      <w:pPr>
        <w:rPr>
          <w:sz w:val="28"/>
          <w:szCs w:val="28"/>
        </w:rPr>
      </w:pPr>
      <w:r w:rsidRPr="0083017D">
        <w:rPr>
          <w:sz w:val="28"/>
          <w:szCs w:val="28"/>
        </w:rPr>
        <w:t>Тел.для справок: 2-11-74</w:t>
      </w:r>
    </w:p>
    <w:p w:rsidR="00043802" w:rsidRDefault="00212F01" w:rsidP="00043802">
      <w:pPr>
        <w:pStyle w:val="1"/>
        <w:rPr>
          <w:b w:val="0"/>
          <w:bCs w:val="0"/>
        </w:rPr>
      </w:pPr>
      <w:r>
        <w:rPr>
          <w:b w:val="0"/>
          <w:bCs w:val="0"/>
        </w:rPr>
        <w:br w:type="page"/>
      </w:r>
    </w:p>
    <w:p w:rsidR="00212F01" w:rsidRDefault="00212F01" w:rsidP="00043802">
      <w:pPr>
        <w:pStyle w:val="1"/>
      </w:pPr>
    </w:p>
    <w:p w:rsidR="00043802" w:rsidRDefault="00043802" w:rsidP="00043802">
      <w:pPr>
        <w:pStyle w:val="1"/>
      </w:pPr>
      <w:hyperlink r:id="rId19" w:history="1">
        <w:r>
          <w:rPr>
            <w:rStyle w:val="a4"/>
            <w:rFonts w:cs="Times New Roman CYR"/>
            <w:b w:val="0"/>
            <w:bCs w:val="0"/>
          </w:rPr>
          <w:t>Закон Республики Башкортостан от 5 января 2004 г. N 59-з "О регулировании земельных отношений в Республике Башкортостан" (с изменениями и дополнениями)</w:t>
        </w:r>
      </w:hyperlink>
    </w:p>
    <w:p w:rsidR="00043802" w:rsidRDefault="00043802" w:rsidP="00043802">
      <w:pPr>
        <w:pStyle w:val="a5"/>
      </w:pPr>
      <w:r>
        <w:rPr>
          <w:rStyle w:val="a3"/>
          <w:bCs/>
        </w:rPr>
        <w:t>Статья 11.</w:t>
      </w:r>
      <w:r>
        <w:t xml:space="preserve"> Перечень документов, необходимых для предоставления земельных участков для индивидуального жилищного строительства категориям граждан, имеющим право на получение земельных участков бесплатно</w:t>
      </w:r>
    </w:p>
    <w:p w:rsidR="00100029" w:rsidRDefault="00100029"/>
    <w:p w:rsidR="00100029" w:rsidRDefault="00100029">
      <w:bookmarkStart w:id="7" w:name="sub_110104"/>
      <w:r>
        <w:t xml:space="preserve">4) для граждан, имеющих </w:t>
      </w:r>
      <w:r w:rsidR="00043802" w:rsidRPr="00043802">
        <w:rPr>
          <w:b/>
        </w:rPr>
        <w:t>НЕСОВЕРШЕННОЛЕТНЕГО РЕБЕНКА-ИНВАЛИДА</w:t>
      </w:r>
      <w:r>
        <w:t xml:space="preserve"> и нуждающихся в жилых помещениях, на основаниях, предусмотренных </w:t>
      </w:r>
      <w:hyperlink r:id="rId20" w:history="1">
        <w:r>
          <w:rPr>
            <w:rStyle w:val="a4"/>
            <w:rFonts w:cs="Times New Roman CYR"/>
          </w:rPr>
          <w:t>жилищным законодательством</w:t>
        </w:r>
      </w:hyperlink>
      <w:r>
        <w:t>:</w:t>
      </w:r>
    </w:p>
    <w:p w:rsidR="00100029" w:rsidRDefault="00100029">
      <w:bookmarkStart w:id="8" w:name="sub_11010401"/>
      <w:bookmarkEnd w:id="7"/>
      <w:r>
        <w:t>а) копия документа, удостоверяющего личность супругов или родителя;</w:t>
      </w:r>
    </w:p>
    <w:p w:rsidR="00100029" w:rsidRDefault="00100029">
      <w:bookmarkStart w:id="9" w:name="sub_11010402"/>
      <w:bookmarkEnd w:id="8"/>
      <w:r>
        <w:t>б) доверенность - в случае подачи заявления представителем;</w:t>
      </w:r>
    </w:p>
    <w:p w:rsidR="00100029" w:rsidRDefault="00100029">
      <w:bookmarkStart w:id="10" w:name="sub_11010403"/>
      <w:bookmarkEnd w:id="9"/>
      <w:r>
        <w:t>в) копия свидетельства о рождении ребенка и паспорта при достижении им возраста 14 лет;</w:t>
      </w:r>
    </w:p>
    <w:p w:rsidR="00100029" w:rsidRPr="00317773" w:rsidRDefault="00100029" w:rsidP="00100029">
      <w:pPr>
        <w:rPr>
          <w:i/>
        </w:rPr>
      </w:pPr>
      <w:r w:rsidRPr="00317773">
        <w:rPr>
          <w:i/>
        </w:rPr>
        <w:t xml:space="preserve">- копия свидетельства о регистрации по месту жительства ребенка (детей); </w:t>
      </w:r>
    </w:p>
    <w:p w:rsidR="00100029" w:rsidRDefault="00100029">
      <w:bookmarkStart w:id="11" w:name="sub_11010404"/>
      <w:bookmarkEnd w:id="10"/>
      <w:r>
        <w:t>г) справка, выданная органами опеки и попечительства, о наличии либо отсутствии информации (судебного решения) о лишении родительских прав;</w:t>
      </w:r>
    </w:p>
    <w:p w:rsidR="00100029" w:rsidRDefault="00100029">
      <w:bookmarkStart w:id="12" w:name="sub_11010405"/>
      <w:bookmarkEnd w:id="11"/>
      <w:r>
        <w:t>д) копия справки, подтверждающей факт установления инвалидности, выданной учреждением государственной службы медико-социальной экспертизы;</w:t>
      </w:r>
    </w:p>
    <w:p w:rsidR="00100029" w:rsidRDefault="00100029" w:rsidP="00100029">
      <w:bookmarkStart w:id="13" w:name="sub_11010406"/>
      <w:bookmarkEnd w:id="12"/>
      <w:r>
        <w:t xml:space="preserve">е) </w:t>
      </w:r>
      <w:bookmarkEnd w:id="13"/>
      <w:r>
        <w:t>справка о составе семьи;</w:t>
      </w:r>
    </w:p>
    <w:p w:rsidR="00100029" w:rsidRDefault="00100029">
      <w:r>
        <w:t xml:space="preserve">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 </w:t>
      </w:r>
      <w:r w:rsidRPr="00100029">
        <w:rPr>
          <w:i/>
        </w:rPr>
        <w:t>(выписка из домовой книги)</w:t>
      </w:r>
    </w:p>
    <w:p w:rsidR="00100029" w:rsidRDefault="00100029">
      <w:bookmarkStart w:id="14" w:name="sub_11010408"/>
      <w: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bookmarkEnd w:id="14"/>
    <w:p w:rsidR="00100029" w:rsidRDefault="00100029">
      <w: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0862E0" w:rsidRDefault="00100029">
      <w: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w:t>
      </w:r>
      <w:hyperlink r:id="rId21" w:history="1">
        <w:r>
          <w:rPr>
            <w:rStyle w:val="a4"/>
            <w:rFonts w:cs="Times New Roman CYR"/>
          </w:rPr>
          <w:t>Федерального закона</w:t>
        </w:r>
      </w:hyperlink>
      <w:r>
        <w:t xml:space="preserve"> от 21 июля 1997 года N 122-ФЗ "О государственной регистрации прав на недвиж</w:t>
      </w:r>
      <w:r w:rsidR="00043802">
        <w:t>имое имущество и сделок с ним");</w:t>
      </w:r>
    </w:p>
    <w:p w:rsidR="00043802" w:rsidRDefault="00043802" w:rsidP="00043802">
      <w:r>
        <w:t>л) ИНН;</w:t>
      </w:r>
    </w:p>
    <w:p w:rsidR="00043802" w:rsidRDefault="00043802" w:rsidP="00043802">
      <w:r>
        <w:t>м) СНИЛС</w:t>
      </w:r>
    </w:p>
    <w:p w:rsidR="00043802" w:rsidRDefault="00043802"/>
    <w:p w:rsidR="00043802" w:rsidRDefault="00043802"/>
    <w:p w:rsidR="00043802" w:rsidRDefault="00043802"/>
    <w:p w:rsidR="00043802" w:rsidRDefault="00043802"/>
    <w:p w:rsidR="00043802" w:rsidRPr="00043802" w:rsidRDefault="00043802" w:rsidP="00043802">
      <w:pPr>
        <w:rPr>
          <w:i/>
          <w:sz w:val="28"/>
          <w:szCs w:val="28"/>
        </w:rPr>
      </w:pPr>
      <w:r w:rsidRPr="00043802">
        <w:rPr>
          <w:i/>
          <w:sz w:val="28"/>
          <w:szCs w:val="28"/>
        </w:rPr>
        <w:t xml:space="preserve">Норма на одного члена семьи – </w:t>
      </w:r>
      <w:r>
        <w:rPr>
          <w:i/>
          <w:sz w:val="28"/>
          <w:szCs w:val="28"/>
        </w:rPr>
        <w:t>12 кв.м.</w:t>
      </w:r>
    </w:p>
    <w:p w:rsidR="00043802" w:rsidRDefault="00043802"/>
    <w:p w:rsidR="00C4205E" w:rsidRDefault="00C4205E"/>
    <w:p w:rsidR="00C4205E" w:rsidRDefault="00C4205E"/>
    <w:p w:rsidR="00C4205E" w:rsidRDefault="00C4205E"/>
    <w:p w:rsidR="00C4205E" w:rsidRDefault="00C4205E"/>
    <w:p w:rsidR="00AF2D0F" w:rsidRDefault="000862E0" w:rsidP="00AF2D0F">
      <w:pPr>
        <w:ind w:firstLine="0"/>
        <w:rPr>
          <w:shd w:val="clear" w:color="auto" w:fill="F0F0F0"/>
        </w:rPr>
      </w:pPr>
      <w:r>
        <w:br w:type="page"/>
      </w:r>
    </w:p>
    <w:p w:rsidR="00100029" w:rsidRDefault="00100029">
      <w:pPr>
        <w:pStyle w:val="a8"/>
        <w:rPr>
          <w:shd w:val="clear" w:color="auto" w:fill="F0F0F0"/>
        </w:rPr>
      </w:pPr>
    </w:p>
    <w:sectPr w:rsidR="00100029">
      <w:headerReference w:type="default" r:id="rId22"/>
      <w:footerReference w:type="default" r:id="rId2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49" w:rsidRDefault="00326D49">
      <w:r>
        <w:separator/>
      </w:r>
    </w:p>
  </w:endnote>
  <w:endnote w:type="continuationSeparator" w:id="0">
    <w:p w:rsidR="00326D49" w:rsidRDefault="0032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00029">
      <w:tblPrEx>
        <w:tblCellMar>
          <w:top w:w="0" w:type="dxa"/>
          <w:left w:w="0" w:type="dxa"/>
          <w:bottom w:w="0" w:type="dxa"/>
          <w:right w:w="0" w:type="dxa"/>
        </w:tblCellMar>
      </w:tblPrEx>
      <w:tc>
        <w:tcPr>
          <w:tcW w:w="3433" w:type="dxa"/>
          <w:tcBorders>
            <w:top w:val="nil"/>
            <w:left w:val="nil"/>
            <w:bottom w:val="nil"/>
            <w:right w:val="nil"/>
          </w:tcBorders>
        </w:tcPr>
        <w:p w:rsidR="00100029" w:rsidRDefault="0010002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053EF8">
            <w:rPr>
              <w:rFonts w:ascii="Times New Roman" w:hAnsi="Times New Roman" w:cs="Times New Roman"/>
              <w:noProof/>
              <w:sz w:val="20"/>
              <w:szCs w:val="20"/>
            </w:rPr>
            <w:t>09.08.2022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00029" w:rsidRDefault="0010002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00029" w:rsidRDefault="0010002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26D4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26D49">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49" w:rsidRDefault="00326D49">
      <w:r>
        <w:separator/>
      </w:r>
    </w:p>
  </w:footnote>
  <w:footnote w:type="continuationSeparator" w:id="0">
    <w:p w:rsidR="00326D49" w:rsidRDefault="00326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29" w:rsidRDefault="00100029">
    <w:pPr>
      <w:ind w:firstLine="0"/>
      <w:jc w:val="left"/>
      <w:rPr>
        <w:rFonts w:ascii="Times New Roman" w:hAnsi="Times New Roman" w:cs="Times New Roman"/>
        <w:sz w:val="20"/>
        <w:szCs w:val="20"/>
      </w:rPr>
    </w:pPr>
    <w:r>
      <w:rPr>
        <w:rFonts w:ascii="Times New Roman" w:hAnsi="Times New Roman" w:cs="Times New Roman"/>
        <w:sz w:val="20"/>
        <w:szCs w:val="20"/>
      </w:rPr>
      <w:t>Закон Республики Башкортостан от 5 января 2004 г. N 59-з "О регулировании земельных отношений в Республике…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29"/>
    <w:rsid w:val="00022D54"/>
    <w:rsid w:val="00043802"/>
    <w:rsid w:val="00053EF8"/>
    <w:rsid w:val="000862E0"/>
    <w:rsid w:val="00100029"/>
    <w:rsid w:val="00160F87"/>
    <w:rsid w:val="00212F01"/>
    <w:rsid w:val="002657A9"/>
    <w:rsid w:val="002D72C0"/>
    <w:rsid w:val="002E68EC"/>
    <w:rsid w:val="002E755D"/>
    <w:rsid w:val="00317773"/>
    <w:rsid w:val="00326912"/>
    <w:rsid w:val="00326D49"/>
    <w:rsid w:val="003D45B8"/>
    <w:rsid w:val="00443577"/>
    <w:rsid w:val="004753DE"/>
    <w:rsid w:val="004A4DE7"/>
    <w:rsid w:val="004C1F39"/>
    <w:rsid w:val="004C2FAC"/>
    <w:rsid w:val="00597E6E"/>
    <w:rsid w:val="005B650B"/>
    <w:rsid w:val="005E11B8"/>
    <w:rsid w:val="005E5663"/>
    <w:rsid w:val="00657BC5"/>
    <w:rsid w:val="006A5D46"/>
    <w:rsid w:val="006D0C99"/>
    <w:rsid w:val="007810BA"/>
    <w:rsid w:val="0083017D"/>
    <w:rsid w:val="008C06D4"/>
    <w:rsid w:val="008D2306"/>
    <w:rsid w:val="008D3701"/>
    <w:rsid w:val="009F09A3"/>
    <w:rsid w:val="00A0298B"/>
    <w:rsid w:val="00A4492D"/>
    <w:rsid w:val="00AF2D0F"/>
    <w:rsid w:val="00B262DB"/>
    <w:rsid w:val="00BC268A"/>
    <w:rsid w:val="00C4205E"/>
    <w:rsid w:val="00C45B8B"/>
    <w:rsid w:val="00C704AC"/>
    <w:rsid w:val="00C7319A"/>
    <w:rsid w:val="00C823D3"/>
    <w:rsid w:val="00D75B98"/>
    <w:rsid w:val="00DB681A"/>
    <w:rsid w:val="00E0465A"/>
    <w:rsid w:val="00E55F79"/>
    <w:rsid w:val="00ED695F"/>
    <w:rsid w:val="00EE7498"/>
    <w:rsid w:val="00F301C0"/>
    <w:rsid w:val="00F45B86"/>
    <w:rsid w:val="00F54A43"/>
    <w:rsid w:val="00F617D9"/>
    <w:rsid w:val="00FA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Нормальный (таблица)"/>
    <w:basedOn w:val="a"/>
    <w:next w:val="a"/>
    <w:uiPriority w:val="99"/>
    <w:pPr>
      <w:ind w:firstLine="0"/>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locked/>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locked/>
    <w:rPr>
      <w:rFonts w:ascii="Times New Roman CYR" w:hAnsi="Times New Roman CYR" w:cs="Times New Roman CYR"/>
      <w:sz w:val="24"/>
      <w:szCs w:val="24"/>
    </w:rPr>
  </w:style>
  <w:style w:type="paragraph" w:styleId="af">
    <w:name w:val="Balloon Text"/>
    <w:basedOn w:val="a"/>
    <w:link w:val="af0"/>
    <w:uiPriority w:val="99"/>
    <w:semiHidden/>
    <w:unhideWhenUsed/>
    <w:rsid w:val="00100029"/>
    <w:rPr>
      <w:rFonts w:ascii="Tahoma" w:hAnsi="Tahoma" w:cs="Tahoma"/>
      <w:sz w:val="16"/>
      <w:szCs w:val="16"/>
    </w:rPr>
  </w:style>
  <w:style w:type="character" w:customStyle="1" w:styleId="af0">
    <w:name w:val="Текст выноски Знак"/>
    <w:basedOn w:val="a0"/>
    <w:link w:val="af"/>
    <w:uiPriority w:val="99"/>
    <w:semiHidden/>
    <w:locked/>
    <w:rsid w:val="00100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Нормальный (таблица)"/>
    <w:basedOn w:val="a"/>
    <w:next w:val="a"/>
    <w:uiPriority w:val="99"/>
    <w:pPr>
      <w:ind w:firstLine="0"/>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locked/>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locked/>
    <w:rPr>
      <w:rFonts w:ascii="Times New Roman CYR" w:hAnsi="Times New Roman CYR" w:cs="Times New Roman CYR"/>
      <w:sz w:val="24"/>
      <w:szCs w:val="24"/>
    </w:rPr>
  </w:style>
  <w:style w:type="paragraph" w:styleId="af">
    <w:name w:val="Balloon Text"/>
    <w:basedOn w:val="a"/>
    <w:link w:val="af0"/>
    <w:uiPriority w:val="99"/>
    <w:semiHidden/>
    <w:unhideWhenUsed/>
    <w:rsid w:val="00100029"/>
    <w:rPr>
      <w:rFonts w:ascii="Tahoma" w:hAnsi="Tahoma" w:cs="Tahoma"/>
      <w:sz w:val="16"/>
      <w:szCs w:val="16"/>
    </w:rPr>
  </w:style>
  <w:style w:type="character" w:customStyle="1" w:styleId="af0">
    <w:name w:val="Текст выноски Знак"/>
    <w:basedOn w:val="a0"/>
    <w:link w:val="af"/>
    <w:uiPriority w:val="99"/>
    <w:semiHidden/>
    <w:locked/>
    <w:rsid w:val="00100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91/52" TargetMode="External"/><Relationship Id="rId13" Type="http://schemas.openxmlformats.org/officeDocument/2006/relationships/hyperlink" Target="http://internet.garant.ru/document/redirect/17708648/0" TargetMode="External"/><Relationship Id="rId18" Type="http://schemas.openxmlformats.org/officeDocument/2006/relationships/hyperlink" Target="http://internet.garant.ru/document/redirect/11901341/0" TargetMode="External"/><Relationship Id="rId3" Type="http://schemas.microsoft.com/office/2007/relationships/stylesWithEffects" Target="stylesWithEffects.xml"/><Relationship Id="rId21" Type="http://schemas.openxmlformats.org/officeDocument/2006/relationships/hyperlink" Target="http://internet.garant.ru/document/redirect/11901341/0" TargetMode="External"/><Relationship Id="rId7" Type="http://schemas.openxmlformats.org/officeDocument/2006/relationships/endnotes" Target="endnotes.xml"/><Relationship Id="rId12" Type="http://schemas.openxmlformats.org/officeDocument/2006/relationships/hyperlink" Target="http://internet.garant.ru/document/redirect/11901341/0" TargetMode="External"/><Relationship Id="rId17" Type="http://schemas.openxmlformats.org/officeDocument/2006/relationships/hyperlink" Target="http://internet.garant.ru/document/redirect/1213829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7708648/0" TargetMode="External"/><Relationship Id="rId20" Type="http://schemas.openxmlformats.org/officeDocument/2006/relationships/hyperlink" Target="http://internet.garant.ru/document/redirect/1213829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3829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1901341/0" TargetMode="External"/><Relationship Id="rId23" Type="http://schemas.openxmlformats.org/officeDocument/2006/relationships/footer" Target="footer1.xml"/><Relationship Id="rId10" Type="http://schemas.openxmlformats.org/officeDocument/2006/relationships/hyperlink" Target="http://internet.garant.ru/document/redirect/17708648/0" TargetMode="External"/><Relationship Id="rId19" Type="http://schemas.openxmlformats.org/officeDocument/2006/relationships/hyperlink" Target="http://internet.garant.ru/document/redirect/17708648/0" TargetMode="External"/><Relationship Id="rId4" Type="http://schemas.openxmlformats.org/officeDocument/2006/relationships/settings" Target="settings.xml"/><Relationship Id="rId9" Type="http://schemas.openxmlformats.org/officeDocument/2006/relationships/hyperlink" Target="http://internet.garant.ru/document/redirect/12138291/52" TargetMode="External"/><Relationship Id="rId14" Type="http://schemas.openxmlformats.org/officeDocument/2006/relationships/hyperlink" Target="http://internet.garant.ru/document/redirect/12138291/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1853</Words>
  <Characters>10566</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Закон Республики Башкортостан от 5 января 2004 г. N 59-з "О регулировании земель</vt:lpstr>
      <vt:lpstr/>
      <vt:lpstr>Закон Республики Башкортостан от 5 января 2004 г. N 59-з "О регулировании земель</vt:lpstr>
      <vt:lpstr>Закон Республики Башкортостан от 5 января 2004 г. N 59-з "О регулировании земел</vt:lpstr>
      <vt:lpstr>Закон Республики Башкортостан от 5 января 2004 г. N 59-з "О регулировании земел</vt:lpstr>
      <vt:lpstr/>
      <vt:lpstr/>
      <vt:lpstr>Закон Республики Башкортостан от 5 января 2004 г. N 59-з "О регулировании земель</vt:lpstr>
    </vt:vector>
  </TitlesOfParts>
  <Company>НПП "Гарант-Сервис"</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2021-11-26T07:08:00Z</cp:lastPrinted>
  <dcterms:created xsi:type="dcterms:W3CDTF">2022-08-09T10:34:00Z</dcterms:created>
  <dcterms:modified xsi:type="dcterms:W3CDTF">2022-08-09T10:34:00Z</dcterms:modified>
</cp:coreProperties>
</file>